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00" w:rsidRPr="00006500" w:rsidRDefault="00006500" w:rsidP="00006500">
      <w:pPr>
        <w:ind w:firstLine="567"/>
        <w:jc w:val="right"/>
        <w:rPr>
          <w:b/>
          <w:sz w:val="28"/>
          <w:szCs w:val="28"/>
          <w:lang w:val="kk-KZ"/>
        </w:rPr>
      </w:pPr>
      <w:r w:rsidRPr="00006500">
        <w:rPr>
          <w:rFonts w:ascii="Courier New" w:hAnsi="Courier New" w:cs="Courier New"/>
          <w:color w:val="000000"/>
          <w:sz w:val="20"/>
          <w:szCs w:val="20"/>
          <w:shd w:val="clear" w:color="auto" w:fill="FFFFFF"/>
          <w:lang w:val="kk-KZ"/>
        </w:rPr>
        <w:t>Ғылыми атақтар</w:t>
      </w:r>
      <w:r w:rsidRPr="00006500">
        <w:rPr>
          <w:rFonts w:ascii="Courier New" w:hAnsi="Courier New" w:cs="Courier New"/>
          <w:color w:val="000000"/>
          <w:sz w:val="20"/>
          <w:szCs w:val="20"/>
          <w:lang w:val="kk-KZ"/>
        </w:rPr>
        <w:br/>
      </w:r>
      <w:r w:rsidRPr="00006500">
        <w:rPr>
          <w:rFonts w:ascii="Courier New" w:hAnsi="Courier New" w:cs="Courier New"/>
          <w:color w:val="000000"/>
          <w:sz w:val="20"/>
          <w:szCs w:val="20"/>
          <w:shd w:val="clear" w:color="auto" w:fill="FFFFFF"/>
          <w:lang w:val="kk-KZ"/>
        </w:rPr>
        <w:t>қауымдастырылған</w:t>
      </w:r>
      <w:r w:rsidRPr="00006500">
        <w:rPr>
          <w:rFonts w:ascii="Courier New" w:hAnsi="Courier New" w:cs="Courier New"/>
          <w:color w:val="000000"/>
          <w:sz w:val="20"/>
          <w:szCs w:val="20"/>
          <w:lang w:val="kk-KZ"/>
        </w:rPr>
        <w:br/>
      </w:r>
      <w:r w:rsidRPr="00006500">
        <w:rPr>
          <w:rFonts w:ascii="Courier New" w:hAnsi="Courier New" w:cs="Courier New"/>
          <w:color w:val="000000"/>
          <w:sz w:val="20"/>
          <w:szCs w:val="20"/>
          <w:shd w:val="clear" w:color="auto" w:fill="FFFFFF"/>
          <w:lang w:val="kk-KZ"/>
        </w:rPr>
        <w:t>профессор (доцент),</w:t>
      </w:r>
      <w:r w:rsidRPr="00006500">
        <w:rPr>
          <w:rFonts w:ascii="Courier New" w:hAnsi="Courier New" w:cs="Courier New"/>
          <w:color w:val="000000"/>
          <w:sz w:val="20"/>
          <w:szCs w:val="20"/>
          <w:lang w:val="kk-KZ"/>
        </w:rPr>
        <w:br/>
      </w:r>
      <w:r w:rsidRPr="00006500">
        <w:rPr>
          <w:rFonts w:ascii="Courier New" w:hAnsi="Courier New" w:cs="Courier New"/>
          <w:color w:val="000000"/>
          <w:sz w:val="20"/>
          <w:szCs w:val="20"/>
          <w:shd w:val="clear" w:color="auto" w:fill="FFFFFF"/>
          <w:lang w:val="kk-KZ"/>
        </w:rPr>
        <w:t>профессор) беру ережесіне</w:t>
      </w:r>
      <w:r w:rsidRPr="00006500">
        <w:rPr>
          <w:rFonts w:ascii="Courier New" w:hAnsi="Courier New" w:cs="Courier New"/>
          <w:color w:val="000000"/>
          <w:sz w:val="20"/>
          <w:szCs w:val="20"/>
          <w:lang w:val="kk-KZ"/>
        </w:rPr>
        <w:br/>
      </w:r>
      <w:r w:rsidRPr="00006500">
        <w:rPr>
          <w:rFonts w:ascii="Courier New" w:hAnsi="Courier New" w:cs="Courier New"/>
          <w:color w:val="000000"/>
          <w:sz w:val="20"/>
          <w:szCs w:val="20"/>
          <w:shd w:val="clear" w:color="auto" w:fill="FFFFFF"/>
          <w:lang w:val="kk-KZ"/>
        </w:rPr>
        <w:t>1-қосымша</w:t>
      </w:r>
      <w:r>
        <w:rPr>
          <w:rFonts w:ascii="Courier New" w:hAnsi="Courier New" w:cs="Courier New"/>
          <w:color w:val="000000"/>
          <w:sz w:val="20"/>
          <w:szCs w:val="20"/>
          <w:shd w:val="clear" w:color="auto" w:fill="FFFFFF"/>
          <w:lang w:val="kk-KZ"/>
        </w:rPr>
        <w:t xml:space="preserve"> </w:t>
      </w:r>
      <w:r w:rsidRPr="00006500">
        <w:rPr>
          <w:rFonts w:ascii="Courier New" w:hAnsi="Courier New" w:cs="Courier New"/>
          <w:color w:val="000000"/>
          <w:sz w:val="20"/>
          <w:szCs w:val="20"/>
          <w:shd w:val="clear" w:color="auto" w:fill="FFFFFF"/>
          <w:lang w:val="kk-KZ"/>
        </w:rPr>
        <w:t>Нысан</w:t>
      </w:r>
    </w:p>
    <w:p w:rsidR="00B65070" w:rsidRDefault="00B65070" w:rsidP="00BF58AC">
      <w:pPr>
        <w:ind w:firstLine="567"/>
        <w:jc w:val="center"/>
        <w:rPr>
          <w:b/>
          <w:lang w:val="kk-KZ"/>
        </w:rPr>
      </w:pPr>
    </w:p>
    <w:p w:rsidR="005D0357" w:rsidRPr="00B65070" w:rsidRDefault="00BF58AC" w:rsidP="00BF58AC">
      <w:pPr>
        <w:ind w:firstLine="567"/>
        <w:jc w:val="center"/>
        <w:rPr>
          <w:b/>
          <w:lang w:val="kk-KZ"/>
        </w:rPr>
      </w:pPr>
      <w:r w:rsidRPr="00B65070">
        <w:rPr>
          <w:b/>
          <w:lang w:val="kk-KZ"/>
        </w:rPr>
        <w:t>07.00.02 – Отан тарихы (Қазақстан Республикасының тарихы)</w:t>
      </w:r>
      <w:r w:rsidR="005D0357" w:rsidRPr="00B65070">
        <w:rPr>
          <w:b/>
          <w:lang w:val="kk-KZ"/>
        </w:rPr>
        <w:t xml:space="preserve"> мамандығы бойынша қауымдастырылған профессор </w:t>
      </w:r>
    </w:p>
    <w:p w:rsidR="00BF58AC" w:rsidRPr="00B65070" w:rsidRDefault="005D0357" w:rsidP="00BF58AC">
      <w:pPr>
        <w:ind w:firstLine="567"/>
        <w:jc w:val="center"/>
        <w:rPr>
          <w:b/>
          <w:lang w:val="kk-KZ"/>
        </w:rPr>
      </w:pPr>
      <w:r w:rsidRPr="00B65070">
        <w:rPr>
          <w:b/>
          <w:lang w:val="kk-KZ"/>
        </w:rPr>
        <w:t xml:space="preserve">ғылыми атағына ізденуші туралы </w:t>
      </w:r>
    </w:p>
    <w:p w:rsidR="005D0357" w:rsidRPr="00B65070" w:rsidRDefault="005D0357" w:rsidP="00BF58AC">
      <w:pPr>
        <w:ind w:firstLine="567"/>
        <w:jc w:val="center"/>
        <w:rPr>
          <w:b/>
          <w:lang w:val="kk-KZ"/>
        </w:rPr>
      </w:pPr>
      <w:r w:rsidRPr="00B65070">
        <w:rPr>
          <w:b/>
          <w:lang w:val="kk-KZ"/>
        </w:rPr>
        <w:t>АНЫҚТАМА</w:t>
      </w:r>
    </w:p>
    <w:p w:rsidR="00BF58AC" w:rsidRPr="00B65070" w:rsidRDefault="00BF58AC" w:rsidP="00BF58AC">
      <w:pPr>
        <w:ind w:firstLine="567"/>
        <w:jc w:val="center"/>
        <w:rPr>
          <w:lang w:val="kk-KZ"/>
        </w:rPr>
      </w:pPr>
    </w:p>
    <w:tbl>
      <w:tblPr>
        <w:tblStyle w:val="a3"/>
        <w:tblW w:w="9923" w:type="dxa"/>
        <w:tblInd w:w="-289" w:type="dxa"/>
        <w:tblLook w:val="04A0" w:firstRow="1" w:lastRow="0" w:firstColumn="1" w:lastColumn="0" w:noHBand="0" w:noVBand="1"/>
      </w:tblPr>
      <w:tblGrid>
        <w:gridCol w:w="496"/>
        <w:gridCol w:w="3829"/>
        <w:gridCol w:w="5598"/>
      </w:tblGrid>
      <w:tr w:rsidR="005D0357" w:rsidRPr="00B65070" w:rsidTr="00BE248C">
        <w:tc>
          <w:tcPr>
            <w:tcW w:w="496" w:type="dxa"/>
          </w:tcPr>
          <w:p w:rsidR="005D0357" w:rsidRPr="00B65070" w:rsidRDefault="004C27EB">
            <w:pPr>
              <w:rPr>
                <w:lang w:val="kk-KZ"/>
              </w:rPr>
            </w:pPr>
            <w:r w:rsidRPr="00B65070">
              <w:rPr>
                <w:lang w:val="kk-KZ"/>
              </w:rPr>
              <w:t>1</w:t>
            </w:r>
          </w:p>
        </w:tc>
        <w:tc>
          <w:tcPr>
            <w:tcW w:w="3829" w:type="dxa"/>
          </w:tcPr>
          <w:p w:rsidR="005D0357" w:rsidRPr="00B65070" w:rsidRDefault="004C27EB">
            <w:pPr>
              <w:rPr>
                <w:lang w:val="kk-KZ"/>
              </w:rPr>
            </w:pPr>
            <w:r w:rsidRPr="00B65070">
              <w:rPr>
                <w:lang w:val="kk-KZ"/>
              </w:rPr>
              <w:t>Тегі, аты, әкесінің аты</w:t>
            </w:r>
          </w:p>
        </w:tc>
        <w:tc>
          <w:tcPr>
            <w:tcW w:w="5598" w:type="dxa"/>
          </w:tcPr>
          <w:p w:rsidR="005D0357" w:rsidRPr="00B65070" w:rsidRDefault="004C27EB">
            <w:pPr>
              <w:rPr>
                <w:lang w:val="kk-KZ"/>
              </w:rPr>
            </w:pPr>
            <w:r w:rsidRPr="00B65070">
              <w:rPr>
                <w:lang w:val="kk-KZ"/>
              </w:rPr>
              <w:t xml:space="preserve">Кайргалиева Гулфайруз  - </w:t>
            </w:r>
          </w:p>
        </w:tc>
      </w:tr>
      <w:tr w:rsidR="005D0357" w:rsidRPr="00B65070" w:rsidTr="00BE248C">
        <w:tc>
          <w:tcPr>
            <w:tcW w:w="496" w:type="dxa"/>
          </w:tcPr>
          <w:p w:rsidR="005D0357" w:rsidRPr="00B65070" w:rsidRDefault="004C27EB">
            <w:pPr>
              <w:rPr>
                <w:lang w:val="kk-KZ"/>
              </w:rPr>
            </w:pPr>
            <w:r w:rsidRPr="00B65070">
              <w:rPr>
                <w:lang w:val="kk-KZ"/>
              </w:rPr>
              <w:t xml:space="preserve">2 </w:t>
            </w:r>
          </w:p>
        </w:tc>
        <w:tc>
          <w:tcPr>
            <w:tcW w:w="3829" w:type="dxa"/>
          </w:tcPr>
          <w:p w:rsidR="005D0357" w:rsidRPr="00B65070" w:rsidRDefault="00BE248C">
            <w:pPr>
              <w:rPr>
                <w:lang w:val="kk-KZ"/>
              </w:rPr>
            </w:pPr>
            <w:r w:rsidRPr="00B65070">
              <w:rPr>
                <w:color w:val="000000"/>
                <w:spacing w:val="2"/>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5598" w:type="dxa"/>
          </w:tcPr>
          <w:p w:rsidR="005D0357" w:rsidRPr="00B65070" w:rsidRDefault="004C27EB">
            <w:pPr>
              <w:rPr>
                <w:lang w:val="kk-KZ"/>
              </w:rPr>
            </w:pPr>
            <w:r w:rsidRPr="00B65070">
              <w:rPr>
                <w:lang w:val="kk-KZ"/>
              </w:rPr>
              <w:t>Тарих ғылымдарының кандидаты</w:t>
            </w:r>
          </w:p>
          <w:p w:rsidR="00B65070" w:rsidRDefault="00B65070">
            <w:pPr>
              <w:rPr>
                <w:lang w:val="kk-KZ"/>
              </w:rPr>
            </w:pPr>
          </w:p>
          <w:p w:rsidR="004C27EB" w:rsidRPr="00B65070" w:rsidRDefault="004C27EB">
            <w:pPr>
              <w:rPr>
                <w:lang w:val="kk-KZ"/>
              </w:rPr>
            </w:pPr>
            <w:r w:rsidRPr="00B65070">
              <w:rPr>
                <w:lang w:val="kk-KZ"/>
              </w:rPr>
              <w:t>2010 жл 23 қыркүйек</w:t>
            </w:r>
          </w:p>
          <w:p w:rsidR="004C27EB" w:rsidRPr="00B65070" w:rsidRDefault="004C27EB">
            <w:pPr>
              <w:rPr>
                <w:lang w:val="kk-KZ"/>
              </w:rPr>
            </w:pPr>
            <w:r w:rsidRPr="00B65070">
              <w:rPr>
                <w:lang w:val="kk-KZ"/>
              </w:rPr>
              <w:t>(№8 хаттама) – ҒК № 005113</w:t>
            </w:r>
          </w:p>
        </w:tc>
      </w:tr>
      <w:tr w:rsidR="005D0357" w:rsidRPr="00B65070" w:rsidTr="00BE248C">
        <w:tc>
          <w:tcPr>
            <w:tcW w:w="496" w:type="dxa"/>
          </w:tcPr>
          <w:p w:rsidR="005D0357" w:rsidRPr="00B65070" w:rsidRDefault="004C27EB">
            <w:pPr>
              <w:rPr>
                <w:lang w:val="kk-KZ"/>
              </w:rPr>
            </w:pPr>
            <w:r w:rsidRPr="00B65070">
              <w:rPr>
                <w:lang w:val="kk-KZ"/>
              </w:rPr>
              <w:t>3</w:t>
            </w:r>
          </w:p>
        </w:tc>
        <w:tc>
          <w:tcPr>
            <w:tcW w:w="3829" w:type="dxa"/>
          </w:tcPr>
          <w:p w:rsidR="005D0357" w:rsidRPr="00B65070" w:rsidRDefault="004C27EB">
            <w:pPr>
              <w:rPr>
                <w:lang w:val="kk-KZ"/>
              </w:rPr>
            </w:pPr>
            <w:r w:rsidRPr="00B65070">
              <w:rPr>
                <w:lang w:val="kk-KZ"/>
              </w:rPr>
              <w:t>Ғылыми атақ,  берілген уақыты</w:t>
            </w:r>
          </w:p>
          <w:p w:rsidR="00BE248C" w:rsidRPr="00B65070" w:rsidRDefault="00BE248C">
            <w:pPr>
              <w:rPr>
                <w:lang w:val="kk-KZ"/>
              </w:rPr>
            </w:pPr>
          </w:p>
        </w:tc>
        <w:tc>
          <w:tcPr>
            <w:tcW w:w="5598" w:type="dxa"/>
          </w:tcPr>
          <w:p w:rsidR="005D0357" w:rsidRPr="00B65070" w:rsidRDefault="00E744BC" w:rsidP="00BE44D9">
            <w:pPr>
              <w:rPr>
                <w:lang w:val="kk-KZ"/>
              </w:rPr>
            </w:pPr>
            <w:r w:rsidRPr="00B65070">
              <w:rPr>
                <w:lang w:val="kk-KZ"/>
              </w:rPr>
              <w:t>-</w:t>
            </w:r>
          </w:p>
        </w:tc>
      </w:tr>
      <w:tr w:rsidR="00BE248C" w:rsidRPr="00B65070" w:rsidTr="00BE248C">
        <w:tc>
          <w:tcPr>
            <w:tcW w:w="496" w:type="dxa"/>
            <w:vMerge w:val="restart"/>
          </w:tcPr>
          <w:p w:rsidR="00BE248C" w:rsidRPr="00B65070" w:rsidRDefault="00BE248C">
            <w:pPr>
              <w:rPr>
                <w:lang w:val="kk-KZ"/>
              </w:rPr>
            </w:pPr>
            <w:r w:rsidRPr="00B65070">
              <w:rPr>
                <w:lang w:val="kk-KZ"/>
              </w:rPr>
              <w:t>4</w:t>
            </w:r>
          </w:p>
        </w:tc>
        <w:tc>
          <w:tcPr>
            <w:tcW w:w="3829" w:type="dxa"/>
            <w:vMerge w:val="restart"/>
          </w:tcPr>
          <w:p w:rsidR="00BE248C" w:rsidRPr="00B65070" w:rsidRDefault="00BE248C" w:rsidP="00BE248C">
            <w:pPr>
              <w:rPr>
                <w:color w:val="000000"/>
                <w:spacing w:val="2"/>
                <w:lang w:val="kk-KZ"/>
              </w:rPr>
            </w:pPr>
          </w:p>
          <w:p w:rsidR="00BE248C" w:rsidRPr="00B65070" w:rsidRDefault="00BE248C" w:rsidP="00BE248C">
            <w:pPr>
              <w:rPr>
                <w:color w:val="000000"/>
                <w:spacing w:val="2"/>
                <w:lang w:val="kk-KZ"/>
              </w:rPr>
            </w:pPr>
          </w:p>
          <w:p w:rsidR="00BE248C" w:rsidRPr="00B65070" w:rsidRDefault="00BE248C" w:rsidP="00BE248C">
            <w:pPr>
              <w:rPr>
                <w:lang w:val="kk-KZ"/>
              </w:rPr>
            </w:pPr>
            <w:r w:rsidRPr="00B65070">
              <w:rPr>
                <w:color w:val="000000"/>
                <w:spacing w:val="2"/>
                <w:lang w:val="kk-KZ"/>
              </w:rPr>
              <w:t>Құрметті атақ, берілген уақыты</w:t>
            </w:r>
            <w:r w:rsidRPr="00B65070">
              <w:rPr>
                <w:lang w:val="kk-KZ"/>
              </w:rPr>
              <w:t xml:space="preserve"> </w:t>
            </w:r>
          </w:p>
        </w:tc>
        <w:tc>
          <w:tcPr>
            <w:tcW w:w="5598" w:type="dxa"/>
          </w:tcPr>
          <w:p w:rsidR="00BE248C" w:rsidRPr="00B65070" w:rsidRDefault="00BE248C">
            <w:pPr>
              <w:rPr>
                <w:lang w:val="kk-KZ"/>
              </w:rPr>
            </w:pPr>
            <w:r w:rsidRPr="00B65070">
              <w:rPr>
                <w:lang w:val="kk-KZ"/>
              </w:rPr>
              <w:t>2018 жылғы «Жоғары оқу орнының Үздік оқытушысы» атағының иегері Қазақстан Республикасы Білім және ғылым министрі бұйрығы</w:t>
            </w:r>
          </w:p>
        </w:tc>
      </w:tr>
      <w:tr w:rsidR="00BE248C" w:rsidRPr="00B65070" w:rsidTr="00BE248C">
        <w:tc>
          <w:tcPr>
            <w:tcW w:w="496" w:type="dxa"/>
            <w:vMerge/>
          </w:tcPr>
          <w:p w:rsidR="00BE248C" w:rsidRPr="00B65070" w:rsidRDefault="00BE248C">
            <w:pPr>
              <w:rPr>
                <w:lang w:val="kk-KZ"/>
              </w:rPr>
            </w:pPr>
          </w:p>
        </w:tc>
        <w:tc>
          <w:tcPr>
            <w:tcW w:w="3829" w:type="dxa"/>
            <w:vMerge/>
          </w:tcPr>
          <w:p w:rsidR="00BE248C" w:rsidRPr="00B65070" w:rsidRDefault="00BE248C">
            <w:pPr>
              <w:rPr>
                <w:lang w:val="kk-KZ"/>
              </w:rPr>
            </w:pPr>
          </w:p>
        </w:tc>
        <w:tc>
          <w:tcPr>
            <w:tcW w:w="5598" w:type="dxa"/>
          </w:tcPr>
          <w:p w:rsidR="00BE248C" w:rsidRPr="00B65070" w:rsidRDefault="00BE248C">
            <w:pPr>
              <w:rPr>
                <w:lang w:val="kk-KZ"/>
              </w:rPr>
            </w:pPr>
            <w:r w:rsidRPr="00B65070">
              <w:rPr>
                <w:lang w:val="kk-KZ"/>
              </w:rPr>
              <w:t xml:space="preserve">Қазақстан Республикасы Білім беру ісінің Құрметті қызметкері </w:t>
            </w:r>
          </w:p>
          <w:p w:rsidR="00BE248C" w:rsidRPr="00B65070" w:rsidRDefault="00BE248C">
            <w:pPr>
              <w:rPr>
                <w:lang w:val="kk-KZ"/>
              </w:rPr>
            </w:pPr>
            <w:r w:rsidRPr="00B65070">
              <w:rPr>
                <w:lang w:val="kk-KZ"/>
              </w:rPr>
              <w:t>Қазақстан Республикасы Білім және ғылым министрлігі куәлік №06691, 30 қараша 2006 ж.</w:t>
            </w:r>
          </w:p>
        </w:tc>
      </w:tr>
      <w:tr w:rsidR="005D0357" w:rsidRPr="00B65070" w:rsidTr="00BE248C">
        <w:tc>
          <w:tcPr>
            <w:tcW w:w="496" w:type="dxa"/>
          </w:tcPr>
          <w:p w:rsidR="005D0357" w:rsidRPr="00B65070" w:rsidRDefault="005372E1">
            <w:pPr>
              <w:rPr>
                <w:lang w:val="kk-KZ"/>
              </w:rPr>
            </w:pPr>
            <w:r w:rsidRPr="00B65070">
              <w:rPr>
                <w:lang w:val="kk-KZ"/>
              </w:rPr>
              <w:t>5</w:t>
            </w:r>
          </w:p>
        </w:tc>
        <w:tc>
          <w:tcPr>
            <w:tcW w:w="3829" w:type="dxa"/>
          </w:tcPr>
          <w:p w:rsidR="005D0357" w:rsidRPr="00B65070" w:rsidRDefault="005372E1">
            <w:pPr>
              <w:rPr>
                <w:lang w:val="kk-KZ"/>
              </w:rPr>
            </w:pPr>
            <w:r w:rsidRPr="00B65070">
              <w:rPr>
                <w:lang w:val="kk-KZ"/>
              </w:rPr>
              <w:t>Лауазымы (лауазымға тағайындау туралы бұйрық, мерзімі және нөмері)</w:t>
            </w:r>
          </w:p>
        </w:tc>
        <w:tc>
          <w:tcPr>
            <w:tcW w:w="5598" w:type="dxa"/>
          </w:tcPr>
          <w:p w:rsidR="005D0357" w:rsidRPr="00B65070" w:rsidRDefault="001530D5">
            <w:pPr>
              <w:rPr>
                <w:lang w:val="kk-KZ"/>
              </w:rPr>
            </w:pPr>
            <w:r w:rsidRPr="00B65070">
              <w:rPr>
                <w:lang w:val="kk-KZ"/>
              </w:rPr>
              <w:t>Х.Досмұхамедов атындағы Атырау мемлекеттік университеті Қазақстан және дүниежүзі тарихы кафедрасының қауымдастырылған профе</w:t>
            </w:r>
            <w:r w:rsidR="00030A68" w:rsidRPr="00B65070">
              <w:rPr>
                <w:lang w:val="kk-KZ"/>
              </w:rPr>
              <w:t>ссоры  м.а. (№352, 01.09.2015ж.</w:t>
            </w:r>
            <w:r w:rsidRPr="00B65070">
              <w:rPr>
                <w:lang w:val="kk-KZ"/>
              </w:rPr>
              <w:t>)</w:t>
            </w:r>
          </w:p>
        </w:tc>
      </w:tr>
      <w:tr w:rsidR="005D0357" w:rsidRPr="00B65070" w:rsidTr="00BE248C">
        <w:tc>
          <w:tcPr>
            <w:tcW w:w="496" w:type="dxa"/>
          </w:tcPr>
          <w:p w:rsidR="005D0357" w:rsidRPr="00B65070" w:rsidRDefault="00024D86">
            <w:pPr>
              <w:rPr>
                <w:lang w:val="kk-KZ"/>
              </w:rPr>
            </w:pPr>
            <w:r w:rsidRPr="00B65070">
              <w:rPr>
                <w:lang w:val="kk-KZ"/>
              </w:rPr>
              <w:t>6</w:t>
            </w:r>
          </w:p>
        </w:tc>
        <w:tc>
          <w:tcPr>
            <w:tcW w:w="3829" w:type="dxa"/>
          </w:tcPr>
          <w:p w:rsidR="005D0357" w:rsidRPr="00B65070" w:rsidRDefault="00024D86">
            <w:pPr>
              <w:rPr>
                <w:lang w:val="kk-KZ"/>
              </w:rPr>
            </w:pPr>
            <w:r w:rsidRPr="00B65070">
              <w:rPr>
                <w:lang w:val="kk-KZ"/>
              </w:rPr>
              <w:t>Ғылыми, ғылыми-педагогикалық жұмыс өтілі</w:t>
            </w:r>
          </w:p>
        </w:tc>
        <w:tc>
          <w:tcPr>
            <w:tcW w:w="5598" w:type="dxa"/>
          </w:tcPr>
          <w:p w:rsidR="005D0357" w:rsidRPr="00B65070" w:rsidRDefault="00024D86" w:rsidP="00BE248C">
            <w:pPr>
              <w:rPr>
                <w:lang w:val="kk-KZ"/>
              </w:rPr>
            </w:pPr>
            <w:r w:rsidRPr="00B65070">
              <w:rPr>
                <w:lang w:val="kk-KZ"/>
              </w:rPr>
              <w:t>Барлығы</w:t>
            </w:r>
            <w:r w:rsidR="001530D5" w:rsidRPr="00B65070">
              <w:rPr>
                <w:lang w:val="kk-KZ"/>
              </w:rPr>
              <w:t xml:space="preserve"> – 30 жыл 6 ай</w:t>
            </w:r>
            <w:r w:rsidRPr="00B65070">
              <w:rPr>
                <w:lang w:val="kk-KZ"/>
              </w:rPr>
              <w:t>, оның ішінде</w:t>
            </w:r>
            <w:r w:rsidR="001530D5" w:rsidRPr="00B65070">
              <w:rPr>
                <w:lang w:val="kk-KZ"/>
              </w:rPr>
              <w:t xml:space="preserve"> </w:t>
            </w:r>
            <w:r w:rsidR="00BE248C" w:rsidRPr="00B65070">
              <w:rPr>
                <w:lang w:val="kk-KZ"/>
              </w:rPr>
              <w:t>лауазымда 6 жыл 7 ай</w:t>
            </w:r>
            <w:r w:rsidRPr="00B65070">
              <w:rPr>
                <w:lang w:val="kk-KZ"/>
              </w:rPr>
              <w:t xml:space="preserve"> </w:t>
            </w:r>
          </w:p>
        </w:tc>
      </w:tr>
      <w:tr w:rsidR="005D0357" w:rsidRPr="00B65070" w:rsidTr="00BE248C">
        <w:tc>
          <w:tcPr>
            <w:tcW w:w="496" w:type="dxa"/>
          </w:tcPr>
          <w:p w:rsidR="005D0357" w:rsidRPr="00B65070" w:rsidRDefault="00024D86">
            <w:pPr>
              <w:rPr>
                <w:lang w:val="kk-KZ"/>
              </w:rPr>
            </w:pPr>
            <w:r w:rsidRPr="00B65070">
              <w:rPr>
                <w:lang w:val="kk-KZ"/>
              </w:rPr>
              <w:t>7</w:t>
            </w:r>
          </w:p>
        </w:tc>
        <w:tc>
          <w:tcPr>
            <w:tcW w:w="3829" w:type="dxa"/>
          </w:tcPr>
          <w:p w:rsidR="005D0357" w:rsidRPr="00B65070" w:rsidRDefault="00024D86">
            <w:pPr>
              <w:rPr>
                <w:lang w:val="kk-KZ"/>
              </w:rPr>
            </w:pPr>
            <w:r w:rsidRPr="00B65070">
              <w:rPr>
                <w:lang w:val="kk-KZ"/>
              </w:rPr>
              <w:t>Диссертация қорғағаннан кейінгі ғылыми мақалалар, шығармашылық еңбектер саны</w:t>
            </w:r>
          </w:p>
        </w:tc>
        <w:tc>
          <w:tcPr>
            <w:tcW w:w="5598" w:type="dxa"/>
          </w:tcPr>
          <w:p w:rsidR="00E744BC" w:rsidRPr="00B65070" w:rsidRDefault="004C412D" w:rsidP="001D3742">
            <w:pPr>
              <w:rPr>
                <w:lang w:val="kk-KZ"/>
              </w:rPr>
            </w:pPr>
            <w:r w:rsidRPr="00B65070">
              <w:rPr>
                <w:color w:val="000000"/>
                <w:spacing w:val="2"/>
                <w:shd w:val="clear" w:color="auto" w:fill="FFFFFF"/>
                <w:lang w:val="kk-KZ"/>
              </w:rPr>
              <w:t>Барлығы _42</w:t>
            </w:r>
            <w:r w:rsidR="007E7A4F" w:rsidRPr="00B65070">
              <w:rPr>
                <w:color w:val="000000"/>
                <w:spacing w:val="2"/>
                <w:shd w:val="clear" w:color="auto" w:fill="FFFFFF"/>
                <w:lang w:val="kk-KZ"/>
              </w:rPr>
              <w:t>, уәкілетті орган ұсынатын басылымдарда - 7,</w:t>
            </w:r>
            <w:r w:rsidR="007E7A4F" w:rsidRPr="00B65070">
              <w:rPr>
                <w:color w:val="000000"/>
                <w:spacing w:val="2"/>
                <w:lang w:val="kk-KZ"/>
              </w:rPr>
              <w:br/>
            </w:r>
            <w:r w:rsidR="007E7A4F" w:rsidRPr="00B65070">
              <w:rPr>
                <w:color w:val="000000"/>
                <w:spacing w:val="2"/>
                <w:shd w:val="clear" w:color="auto" w:fill="FFFFFF"/>
                <w:lang w:val="kk-KZ"/>
              </w:rPr>
              <w:t>Clarivate Analytics (Кларивэйт Аналитикс) (Web of Science Core Collection, Clarivate Analytics (Вэб оф Сайнс Кор</w:t>
            </w:r>
            <w:r w:rsidR="00330007" w:rsidRPr="00B65070">
              <w:rPr>
                <w:color w:val="000000"/>
                <w:spacing w:val="2"/>
                <w:shd w:val="clear" w:color="auto" w:fill="FFFFFF"/>
                <w:lang w:val="kk-KZ"/>
              </w:rPr>
              <w:t xml:space="preserve"> Коллекшн, Кларивэйт Аналитикс)</w:t>
            </w:r>
            <w:r w:rsidR="007E7A4F" w:rsidRPr="00B65070">
              <w:rPr>
                <w:color w:val="000000"/>
                <w:spacing w:val="2"/>
                <w:shd w:val="clear" w:color="auto" w:fill="FFFFFF"/>
                <w:lang w:val="kk-KZ"/>
              </w:rPr>
              <w:t xml:space="preserve"> компаниясының ақпараттық базасына </w:t>
            </w:r>
            <w:r w:rsidR="001D3742" w:rsidRPr="00B65070">
              <w:rPr>
                <w:color w:val="000000"/>
                <w:spacing w:val="2"/>
                <w:shd w:val="clear" w:color="auto" w:fill="FFFFFF"/>
                <w:lang w:val="kk-KZ"/>
              </w:rPr>
              <w:t xml:space="preserve">- </w:t>
            </w:r>
            <w:r w:rsidR="007E7A4F" w:rsidRPr="00B65070">
              <w:rPr>
                <w:color w:val="000000"/>
                <w:spacing w:val="2"/>
                <w:shd w:val="clear" w:color="auto" w:fill="FFFFFF"/>
                <w:lang w:val="kk-KZ"/>
              </w:rPr>
              <w:t>,</w:t>
            </w:r>
            <w:r w:rsidR="007E7A4F" w:rsidRPr="00B65070">
              <w:rPr>
                <w:color w:val="000000"/>
                <w:spacing w:val="2"/>
                <w:lang w:val="kk-KZ"/>
              </w:rPr>
              <w:br/>
            </w:r>
            <w:r w:rsidR="007E7A4F" w:rsidRPr="00B65070">
              <w:rPr>
                <w:color w:val="000000"/>
                <w:spacing w:val="2"/>
                <w:shd w:val="clear" w:color="auto" w:fill="FFFFFF"/>
                <w:lang w:val="kk-KZ"/>
              </w:rPr>
              <w:t>Scopus (Скопус) не JSTOR (ДЖЕЙСТОР) базалардағы ғылыми журналдарда</w:t>
            </w:r>
            <w:r w:rsidR="00B65070">
              <w:rPr>
                <w:color w:val="000000"/>
                <w:spacing w:val="2"/>
                <w:shd w:val="clear" w:color="auto" w:fill="FFFFFF"/>
                <w:lang w:val="kk-KZ"/>
              </w:rPr>
              <w:t xml:space="preserve"> 4 </w:t>
            </w:r>
            <w:r w:rsidR="007E7A4F" w:rsidRPr="00B65070">
              <w:rPr>
                <w:color w:val="000000"/>
                <w:spacing w:val="2"/>
                <w:shd w:val="clear" w:color="auto" w:fill="FFFFFF"/>
                <w:lang w:val="kk-KZ"/>
              </w:rPr>
              <w:t>__,</w:t>
            </w:r>
            <w:r w:rsidR="007E7A4F" w:rsidRPr="00B65070">
              <w:rPr>
                <w:color w:val="000000"/>
                <w:spacing w:val="2"/>
                <w:lang w:val="kk-KZ"/>
              </w:rPr>
              <w:br/>
            </w:r>
            <w:r w:rsidR="00B65070">
              <w:rPr>
                <w:color w:val="000000"/>
                <w:spacing w:val="2"/>
                <w:shd w:val="clear" w:color="auto" w:fill="FFFFFF"/>
                <w:lang w:val="kk-KZ"/>
              </w:rPr>
              <w:t>шығармашылық еңбектер -</w:t>
            </w:r>
            <w:r w:rsidR="007E7A4F" w:rsidRPr="00B65070">
              <w:rPr>
                <w:color w:val="000000"/>
                <w:spacing w:val="2"/>
                <w:shd w:val="clear" w:color="auto" w:fill="FFFFFF"/>
                <w:lang w:val="kk-KZ"/>
              </w:rPr>
              <w:t>______________</w:t>
            </w:r>
          </w:p>
        </w:tc>
      </w:tr>
      <w:tr w:rsidR="00024D86" w:rsidRPr="00B65070" w:rsidTr="00BE248C">
        <w:tc>
          <w:tcPr>
            <w:tcW w:w="496" w:type="dxa"/>
          </w:tcPr>
          <w:p w:rsidR="00024D86" w:rsidRPr="00B65070" w:rsidRDefault="00024D86">
            <w:pPr>
              <w:rPr>
                <w:lang w:val="kk-KZ"/>
              </w:rPr>
            </w:pPr>
            <w:r w:rsidRPr="00B65070">
              <w:rPr>
                <w:lang w:val="kk-KZ"/>
              </w:rPr>
              <w:t>8</w:t>
            </w:r>
          </w:p>
        </w:tc>
        <w:tc>
          <w:tcPr>
            <w:tcW w:w="3829" w:type="dxa"/>
          </w:tcPr>
          <w:p w:rsidR="00024D86" w:rsidRPr="00B65070" w:rsidRDefault="00024D86">
            <w:pPr>
              <w:rPr>
                <w:lang w:val="kk-KZ"/>
              </w:rPr>
            </w:pPr>
            <w:r w:rsidRPr="00B65070">
              <w:rPr>
                <w:lang w:val="kk-KZ"/>
              </w:rPr>
              <w:t>Соңғы 5 жылда басылған монографиялар, оқулықтар, жеке жазылған оқу (оқу-әдістемелік) құралдар саны</w:t>
            </w:r>
          </w:p>
        </w:tc>
        <w:tc>
          <w:tcPr>
            <w:tcW w:w="5598" w:type="dxa"/>
          </w:tcPr>
          <w:p w:rsidR="00024D86" w:rsidRPr="00B65070" w:rsidRDefault="00024D86">
            <w:pPr>
              <w:rPr>
                <w:lang w:val="kk-KZ"/>
              </w:rPr>
            </w:pPr>
            <w:r w:rsidRPr="00B65070">
              <w:rPr>
                <w:lang w:val="kk-KZ"/>
              </w:rPr>
              <w:t>1. Қазақ қоғамындағы батырлар институты. Монография. –Атырау: 2018. – 222 б.</w:t>
            </w:r>
          </w:p>
          <w:p w:rsidR="00024D86" w:rsidRPr="00B65070" w:rsidRDefault="00024D86">
            <w:pPr>
              <w:rPr>
                <w:lang w:val="kk-KZ"/>
              </w:rPr>
            </w:pPr>
            <w:r w:rsidRPr="00B65070">
              <w:rPr>
                <w:lang w:val="kk-KZ"/>
              </w:rPr>
              <w:t>ISBN 978-601-242-163-7</w:t>
            </w:r>
          </w:p>
          <w:p w:rsidR="00024D86" w:rsidRPr="00B65070" w:rsidRDefault="00024D86">
            <w:pPr>
              <w:rPr>
                <w:lang w:val="kk-KZ"/>
              </w:rPr>
            </w:pPr>
            <w:r w:rsidRPr="00B65070">
              <w:rPr>
                <w:lang w:val="kk-KZ"/>
              </w:rPr>
              <w:t>2. Қазақстан мұнай өнеркәсібін қалыптастырудағы әйелдердің үлесі. – Атырау: 2019</w:t>
            </w:r>
            <w:r w:rsidR="00BE44D9" w:rsidRPr="00B65070">
              <w:rPr>
                <w:lang w:val="kk-KZ"/>
              </w:rPr>
              <w:t>. – 75 б</w:t>
            </w:r>
          </w:p>
          <w:p w:rsidR="00BE44D9" w:rsidRPr="00B65070" w:rsidRDefault="00BE44D9">
            <w:pPr>
              <w:rPr>
                <w:lang w:val="kk-KZ"/>
              </w:rPr>
            </w:pPr>
            <w:r w:rsidRPr="00B65070">
              <w:rPr>
                <w:lang w:val="en-US"/>
              </w:rPr>
              <w:t>ISBN</w:t>
            </w:r>
            <w:r w:rsidRPr="00B65070">
              <w:rPr>
                <w:lang w:val="kk-KZ"/>
              </w:rPr>
              <w:t xml:space="preserve"> – 978-601262-346-8</w:t>
            </w:r>
          </w:p>
        </w:tc>
      </w:tr>
      <w:tr w:rsidR="00024D86" w:rsidRPr="00B65070" w:rsidTr="00BE248C">
        <w:tc>
          <w:tcPr>
            <w:tcW w:w="496" w:type="dxa"/>
          </w:tcPr>
          <w:p w:rsidR="00024D86" w:rsidRPr="00B65070" w:rsidRDefault="00024D86">
            <w:pPr>
              <w:rPr>
                <w:lang w:val="kk-KZ"/>
              </w:rPr>
            </w:pPr>
            <w:r w:rsidRPr="00B65070">
              <w:rPr>
                <w:lang w:val="kk-KZ"/>
              </w:rPr>
              <w:lastRenderedPageBreak/>
              <w:t>9</w:t>
            </w:r>
          </w:p>
        </w:tc>
        <w:tc>
          <w:tcPr>
            <w:tcW w:w="3829" w:type="dxa"/>
          </w:tcPr>
          <w:p w:rsidR="00024D86" w:rsidRPr="00B65070" w:rsidRDefault="00024D86" w:rsidP="00024D86">
            <w:pPr>
              <w:rPr>
                <w:lang w:val="kk-KZ"/>
              </w:rPr>
            </w:pPr>
            <w:r w:rsidRPr="00B65070">
              <w:rPr>
                <w:lang w:val="kk-KZ"/>
              </w:rPr>
              <w:t>Оның басшылығымен диссертация қорғаған және ғылыми дәрежесі бар тұлғалар</w:t>
            </w:r>
          </w:p>
        </w:tc>
        <w:tc>
          <w:tcPr>
            <w:tcW w:w="5598" w:type="dxa"/>
          </w:tcPr>
          <w:p w:rsidR="00024D86" w:rsidRPr="00B65070" w:rsidRDefault="00B061BD">
            <w:pPr>
              <w:rPr>
                <w:lang w:val="kk-KZ"/>
              </w:rPr>
            </w:pPr>
            <w:r w:rsidRPr="00B65070">
              <w:rPr>
                <w:lang w:val="kk-KZ"/>
              </w:rPr>
              <w:t>-</w:t>
            </w:r>
          </w:p>
        </w:tc>
      </w:tr>
      <w:tr w:rsidR="00024D86" w:rsidRPr="00B65070" w:rsidTr="00BE248C">
        <w:tc>
          <w:tcPr>
            <w:tcW w:w="496" w:type="dxa"/>
          </w:tcPr>
          <w:p w:rsidR="00024D86" w:rsidRPr="00B65070" w:rsidRDefault="00694A61">
            <w:pPr>
              <w:rPr>
                <w:lang w:val="kk-KZ"/>
              </w:rPr>
            </w:pPr>
            <w:r w:rsidRPr="00B65070">
              <w:rPr>
                <w:lang w:val="kk-KZ"/>
              </w:rPr>
              <w:t>10</w:t>
            </w:r>
          </w:p>
        </w:tc>
        <w:tc>
          <w:tcPr>
            <w:tcW w:w="3829" w:type="dxa"/>
          </w:tcPr>
          <w:p w:rsidR="00024D86" w:rsidRPr="00B65070" w:rsidRDefault="00024D86">
            <w:pPr>
              <w:rPr>
                <w:lang w:val="kk-KZ"/>
              </w:rPr>
            </w:pPr>
            <w:r w:rsidRPr="00B65070">
              <w:rPr>
                <w:lang w:val="kk-KZ"/>
              </w:rPr>
              <w:t>Оның жетекшілігімен даярланған республикалық, халықаралық, шеьелдік конкурстардың, көрмелердің, фестивальдардың, сыйлықтардың, олимпиадалардың лауреаттары, жүлдегерлері</w:t>
            </w:r>
          </w:p>
        </w:tc>
        <w:tc>
          <w:tcPr>
            <w:tcW w:w="5598" w:type="dxa"/>
          </w:tcPr>
          <w:p w:rsidR="00024D86" w:rsidRPr="00B65070" w:rsidRDefault="00030A68">
            <w:pPr>
              <w:rPr>
                <w:lang w:val="kk-KZ"/>
              </w:rPr>
            </w:pPr>
            <w:r w:rsidRPr="00B65070">
              <w:rPr>
                <w:lang w:val="kk-KZ"/>
              </w:rPr>
              <w:t>1.</w:t>
            </w:r>
            <w:r w:rsidR="00BE44D9" w:rsidRPr="00B65070">
              <w:rPr>
                <w:lang w:val="kk-KZ"/>
              </w:rPr>
              <w:t xml:space="preserve">Серікбайқызы Ырысгүл – </w:t>
            </w:r>
            <w:r w:rsidR="001729D5">
              <w:rPr>
                <w:lang w:val="kk-KZ"/>
              </w:rPr>
              <w:t xml:space="preserve">Алматы қаласында өткен </w:t>
            </w:r>
            <w:r w:rsidR="00BE44D9" w:rsidRPr="00B65070">
              <w:rPr>
                <w:lang w:val="kk-KZ"/>
              </w:rPr>
              <w:t>Республикалық ЖОО студенттерінің ғылыми – зерттеу жұмыстар конкурсы 2-орын (2019);</w:t>
            </w:r>
          </w:p>
          <w:p w:rsidR="00BE44D9" w:rsidRPr="00B65070" w:rsidRDefault="00030A68">
            <w:pPr>
              <w:rPr>
                <w:lang w:val="kk-KZ"/>
              </w:rPr>
            </w:pPr>
            <w:r w:rsidRPr="00B65070">
              <w:rPr>
                <w:lang w:val="kk-KZ"/>
              </w:rPr>
              <w:t>2.</w:t>
            </w:r>
            <w:r w:rsidR="00BE44D9" w:rsidRPr="00B65070">
              <w:rPr>
                <w:lang w:val="kk-KZ"/>
              </w:rPr>
              <w:t>Баймағамбетов Ерлан –</w:t>
            </w:r>
            <w:r w:rsidR="001729D5">
              <w:rPr>
                <w:lang w:val="kk-KZ"/>
              </w:rPr>
              <w:t xml:space="preserve"> ақтау қаласында өткен</w:t>
            </w:r>
            <w:r w:rsidR="00BE44D9" w:rsidRPr="00B65070">
              <w:rPr>
                <w:lang w:val="kk-KZ"/>
              </w:rPr>
              <w:t xml:space="preserve"> «Университет – ой-пікірлер аймағы»</w:t>
            </w:r>
            <w:r w:rsidR="001729D5">
              <w:rPr>
                <w:lang w:val="kk-KZ"/>
              </w:rPr>
              <w:t xml:space="preserve"> республикалық</w:t>
            </w:r>
            <w:r w:rsidR="00BE44D9" w:rsidRPr="00B65070">
              <w:rPr>
                <w:lang w:val="kk-KZ"/>
              </w:rPr>
              <w:t xml:space="preserve"> ғылыми-тәжірибелік конференциясында 1-ші орын (2019),</w:t>
            </w:r>
          </w:p>
          <w:p w:rsidR="00BE44D9" w:rsidRPr="00B65070" w:rsidRDefault="00030A68" w:rsidP="00BE44D9">
            <w:pPr>
              <w:rPr>
                <w:lang w:val="kk-KZ"/>
              </w:rPr>
            </w:pPr>
            <w:r w:rsidRPr="00B65070">
              <w:rPr>
                <w:lang w:val="kk-KZ"/>
              </w:rPr>
              <w:t>3.</w:t>
            </w:r>
            <w:r w:rsidR="00BE44D9" w:rsidRPr="00B65070">
              <w:rPr>
                <w:lang w:val="kk-KZ"/>
              </w:rPr>
              <w:t>Орынбасаров Ерасыл – жас ғалымдардың облыстық үздік ғылыми жобалар өңірлік байқауы 1-ші орын (2021)</w:t>
            </w:r>
            <w:r w:rsidR="001729D5">
              <w:rPr>
                <w:lang w:val="kk-KZ"/>
              </w:rPr>
              <w:t>, Атырау қ.</w:t>
            </w:r>
          </w:p>
          <w:p w:rsidR="00030A68" w:rsidRPr="00B65070" w:rsidRDefault="00030A68" w:rsidP="00BE44D9">
            <w:pPr>
              <w:rPr>
                <w:lang w:val="kk-KZ"/>
              </w:rPr>
            </w:pPr>
            <w:r w:rsidRPr="00B65070">
              <w:rPr>
                <w:lang w:val="kk-KZ"/>
              </w:rPr>
              <w:t>4. Наурызова Нұржамал – С.Сейфуллин атындағы агротехникалық университетте дөңгелек үстел 1 дәрежелі диплом  (2021)</w:t>
            </w:r>
            <w:r w:rsidR="001729D5">
              <w:rPr>
                <w:lang w:val="kk-KZ"/>
              </w:rPr>
              <w:t>, Нұр-Сұлтан қ.</w:t>
            </w:r>
          </w:p>
          <w:p w:rsidR="00030A68" w:rsidRPr="00B65070" w:rsidRDefault="00030A68" w:rsidP="00030A68">
            <w:pPr>
              <w:rPr>
                <w:lang w:val="kk-KZ"/>
              </w:rPr>
            </w:pPr>
            <w:r w:rsidRPr="00B65070">
              <w:rPr>
                <w:lang w:val="kk-KZ"/>
              </w:rPr>
              <w:t>5.</w:t>
            </w:r>
            <w:r w:rsidR="00694A61" w:rsidRPr="00B65070">
              <w:rPr>
                <w:lang w:val="kk-KZ"/>
              </w:rPr>
              <w:t>Наурызова Нұржамал – университеттік ғылыми баяндамалар байқауы 1 орын (2022)</w:t>
            </w:r>
            <w:r w:rsidR="001729D5">
              <w:rPr>
                <w:lang w:val="kk-KZ"/>
              </w:rPr>
              <w:t>, Атырау қ.</w:t>
            </w:r>
            <w:bookmarkStart w:id="0" w:name="_GoBack"/>
            <w:bookmarkEnd w:id="0"/>
          </w:p>
        </w:tc>
      </w:tr>
      <w:tr w:rsidR="00024D86" w:rsidRPr="00B65070" w:rsidTr="00BE248C">
        <w:tc>
          <w:tcPr>
            <w:tcW w:w="496" w:type="dxa"/>
          </w:tcPr>
          <w:p w:rsidR="00024D86" w:rsidRPr="00B65070" w:rsidRDefault="00694A61">
            <w:pPr>
              <w:rPr>
                <w:lang w:val="kk-KZ"/>
              </w:rPr>
            </w:pPr>
            <w:r w:rsidRPr="00B65070">
              <w:rPr>
                <w:lang w:val="kk-KZ"/>
              </w:rPr>
              <w:t>11</w:t>
            </w:r>
          </w:p>
        </w:tc>
        <w:tc>
          <w:tcPr>
            <w:tcW w:w="3829" w:type="dxa"/>
          </w:tcPr>
          <w:p w:rsidR="00024D86" w:rsidRPr="00B65070" w:rsidRDefault="00694A61">
            <w:pPr>
              <w:rPr>
                <w:lang w:val="kk-KZ"/>
              </w:rPr>
            </w:pPr>
            <w:r w:rsidRPr="00B65070">
              <w:rPr>
                <w:lang w:val="kk-KZ"/>
              </w:rPr>
              <w:t>Оның жетекшілігімен даярланған дүниежүзілік универсиадалар, Азия чемпионаттары және Азия ойындары, Еурова, әлем және олимпиада чемпиондары немесе жүлдегерлері</w:t>
            </w:r>
          </w:p>
        </w:tc>
        <w:tc>
          <w:tcPr>
            <w:tcW w:w="5598" w:type="dxa"/>
          </w:tcPr>
          <w:p w:rsidR="00024D86" w:rsidRPr="00B65070" w:rsidRDefault="00B061BD">
            <w:pPr>
              <w:rPr>
                <w:lang w:val="kk-KZ"/>
              </w:rPr>
            </w:pPr>
            <w:r w:rsidRPr="00B65070">
              <w:rPr>
                <w:lang w:val="kk-KZ"/>
              </w:rPr>
              <w:t>-</w:t>
            </w:r>
          </w:p>
        </w:tc>
      </w:tr>
      <w:tr w:rsidR="007E7A4F" w:rsidRPr="00B65070" w:rsidTr="00BE248C">
        <w:tc>
          <w:tcPr>
            <w:tcW w:w="496" w:type="dxa"/>
          </w:tcPr>
          <w:p w:rsidR="007E7A4F" w:rsidRPr="00B65070" w:rsidRDefault="007E7A4F">
            <w:pPr>
              <w:rPr>
                <w:lang w:val="kk-KZ"/>
              </w:rPr>
            </w:pPr>
            <w:r w:rsidRPr="00B65070">
              <w:rPr>
                <w:lang w:val="kk-KZ"/>
              </w:rPr>
              <w:t>12</w:t>
            </w:r>
          </w:p>
        </w:tc>
        <w:tc>
          <w:tcPr>
            <w:tcW w:w="3829" w:type="dxa"/>
          </w:tcPr>
          <w:p w:rsidR="007E7A4F" w:rsidRPr="00B65070" w:rsidRDefault="007E7A4F">
            <w:pPr>
              <w:rPr>
                <w:lang w:val="kk-KZ"/>
              </w:rPr>
            </w:pPr>
            <w:r w:rsidRPr="00B65070">
              <w:rPr>
                <w:lang w:val="kk-KZ"/>
              </w:rPr>
              <w:t xml:space="preserve">Қосымша ақпарат </w:t>
            </w:r>
          </w:p>
        </w:tc>
        <w:tc>
          <w:tcPr>
            <w:tcW w:w="5598" w:type="dxa"/>
          </w:tcPr>
          <w:p w:rsidR="007E7A4F" w:rsidRPr="00B65070" w:rsidRDefault="00006500" w:rsidP="007E7A4F">
            <w:pPr>
              <w:rPr>
                <w:lang w:val="kk-KZ"/>
              </w:rPr>
            </w:pPr>
            <w:r w:rsidRPr="00B65070">
              <w:rPr>
                <w:lang w:val="kk-KZ"/>
              </w:rPr>
              <w:t>1.</w:t>
            </w:r>
            <w:r w:rsidR="007E7A4F" w:rsidRPr="00B65070">
              <w:rPr>
                <w:lang w:val="kk-KZ"/>
              </w:rPr>
              <w:t>«Солтүстік Каспи маңы бэр төбешіктерін археологиялық зерттеу (Қызыл үй, Жасқайрат құм шағылдары негізінде)» университеттік ғылыми жобасының жетекшісі (2020)</w:t>
            </w:r>
          </w:p>
          <w:p w:rsidR="00006500" w:rsidRPr="00B65070" w:rsidRDefault="00006500" w:rsidP="007E7A4F">
            <w:pPr>
              <w:rPr>
                <w:lang w:val="kk-KZ"/>
              </w:rPr>
            </w:pPr>
            <w:r w:rsidRPr="00B65070">
              <w:rPr>
                <w:lang w:val="kk-KZ"/>
              </w:rPr>
              <w:t>2. ҚР Білім және ғылым министрлігі Ғылым комитеті Ш.Уәлиханов атындағы та</w:t>
            </w:r>
            <w:r w:rsidR="00B65070" w:rsidRPr="00B65070">
              <w:rPr>
                <w:lang w:val="kk-KZ"/>
              </w:rPr>
              <w:t>р</w:t>
            </w:r>
            <w:r w:rsidRPr="00B65070">
              <w:rPr>
                <w:lang w:val="kk-KZ"/>
              </w:rPr>
              <w:t>их және этнология институты тапсырысымен орындалып жатырған «Атырау облысының көне заманнан күні бүгінге дейінгі тарихы» жобасы құрамында оры</w:t>
            </w:r>
            <w:r w:rsidR="00030A68" w:rsidRPr="00B65070">
              <w:rPr>
                <w:lang w:val="kk-KZ"/>
              </w:rPr>
              <w:t>ндаушы (2021 ж. шілдеден бастап</w:t>
            </w:r>
            <w:r w:rsidRPr="00B65070">
              <w:rPr>
                <w:lang w:val="kk-KZ"/>
              </w:rPr>
              <w:t>)</w:t>
            </w:r>
            <w:r w:rsidR="00B65070" w:rsidRPr="00B65070">
              <w:rPr>
                <w:lang w:val="kk-KZ"/>
              </w:rPr>
              <w:t>;</w:t>
            </w:r>
          </w:p>
          <w:p w:rsidR="00B65070" w:rsidRPr="00B65070" w:rsidRDefault="00B65070" w:rsidP="00B65070">
            <w:pPr>
              <w:rPr>
                <w:lang w:val="kk-KZ"/>
              </w:rPr>
            </w:pPr>
            <w:r w:rsidRPr="00B65070">
              <w:rPr>
                <w:lang w:val="kk-KZ"/>
              </w:rPr>
              <w:t xml:space="preserve">3. XX ғ. 20-50 жж. саяси қуғын-сүргін құрбандарын толық ақтау жөніндегі өңірлік </w:t>
            </w:r>
            <w:r>
              <w:rPr>
                <w:lang w:val="kk-KZ"/>
              </w:rPr>
              <w:t>зерттеу-</w:t>
            </w:r>
            <w:r w:rsidRPr="00B65070">
              <w:rPr>
                <w:lang w:val="kk-KZ"/>
              </w:rPr>
              <w:t>жұмыс тобының мүшесі (2021-2022 жж.)</w:t>
            </w:r>
          </w:p>
          <w:p w:rsidR="00B65070" w:rsidRPr="00B65070" w:rsidRDefault="00B65070" w:rsidP="00B65070">
            <w:pPr>
              <w:rPr>
                <w:lang w:val="kk-KZ"/>
              </w:rPr>
            </w:pPr>
            <w:r w:rsidRPr="00B65070">
              <w:rPr>
                <w:lang w:val="kk-KZ"/>
              </w:rPr>
              <w:t>4. 2022 жылғы 7-21 наурыз аралығында Қырғыз Республикасы «Манас» қырғыз-түрік университетінде ORHUN бағдарламасымен академиялық ұтқырлықпен дәріс оқыды.</w:t>
            </w:r>
          </w:p>
        </w:tc>
      </w:tr>
    </w:tbl>
    <w:p w:rsidR="00B46FFD" w:rsidRPr="00B65070" w:rsidRDefault="00B46FFD">
      <w:pPr>
        <w:rPr>
          <w:lang w:val="kk-KZ"/>
        </w:rPr>
      </w:pPr>
    </w:p>
    <w:p w:rsidR="00B65070" w:rsidRDefault="00B65070">
      <w:pPr>
        <w:rPr>
          <w:lang w:val="kk-KZ"/>
        </w:rPr>
      </w:pPr>
    </w:p>
    <w:p w:rsidR="00297437" w:rsidRPr="00B65070" w:rsidRDefault="00297437">
      <w:pPr>
        <w:rPr>
          <w:lang w:val="kk-KZ"/>
        </w:rPr>
      </w:pPr>
      <w:r w:rsidRPr="00B65070">
        <w:rPr>
          <w:lang w:val="kk-KZ"/>
        </w:rPr>
        <w:t xml:space="preserve">Ғылым және халықаралық </w:t>
      </w:r>
    </w:p>
    <w:p w:rsidR="00297437" w:rsidRPr="00B65070" w:rsidRDefault="00297437">
      <w:pPr>
        <w:rPr>
          <w:lang w:val="kk-KZ"/>
        </w:rPr>
      </w:pPr>
      <w:r w:rsidRPr="00B65070">
        <w:rPr>
          <w:lang w:val="kk-KZ"/>
        </w:rPr>
        <w:t xml:space="preserve">байланыстар жөніндегі проректор                                          </w:t>
      </w:r>
      <w:r w:rsidR="00C32C5E" w:rsidRPr="00B65070">
        <w:rPr>
          <w:lang w:val="kk-KZ"/>
        </w:rPr>
        <w:t xml:space="preserve">        </w:t>
      </w:r>
      <w:r w:rsidRPr="00B65070">
        <w:rPr>
          <w:lang w:val="kk-KZ"/>
        </w:rPr>
        <w:t>Е.Қ.Айбульдинов</w:t>
      </w:r>
    </w:p>
    <w:p w:rsidR="00297437" w:rsidRPr="00B65070" w:rsidRDefault="00297437">
      <w:pPr>
        <w:rPr>
          <w:lang w:val="kk-KZ"/>
        </w:rPr>
      </w:pPr>
    </w:p>
    <w:p w:rsidR="00006500" w:rsidRPr="00B65070" w:rsidRDefault="00006500">
      <w:pPr>
        <w:rPr>
          <w:lang w:val="kk-KZ"/>
        </w:rPr>
      </w:pPr>
      <w:r w:rsidRPr="00B65070">
        <w:rPr>
          <w:lang w:val="kk-KZ"/>
        </w:rPr>
        <w:t xml:space="preserve">Х.Досмұхамедов атындағы Атырау университеті </w:t>
      </w:r>
    </w:p>
    <w:p w:rsidR="00297437" w:rsidRPr="00B65070" w:rsidRDefault="00006500">
      <w:pPr>
        <w:rPr>
          <w:lang w:val="kk-KZ"/>
        </w:rPr>
      </w:pPr>
      <w:r w:rsidRPr="00B65070">
        <w:rPr>
          <w:lang w:val="kk-KZ"/>
        </w:rPr>
        <w:t xml:space="preserve">Қазақстан және дүниежүзі тарихы </w:t>
      </w:r>
    </w:p>
    <w:p w:rsidR="005774B5" w:rsidRPr="00B65070" w:rsidRDefault="00006500">
      <w:pPr>
        <w:rPr>
          <w:lang w:val="kk-KZ"/>
        </w:rPr>
      </w:pPr>
      <w:r w:rsidRPr="00B65070">
        <w:rPr>
          <w:lang w:val="kk-KZ"/>
        </w:rPr>
        <w:t>кафедрасының меңг</w:t>
      </w:r>
      <w:r w:rsidR="00AF1BEF" w:rsidRPr="00B65070">
        <w:rPr>
          <w:lang w:val="kk-KZ"/>
        </w:rPr>
        <w:t>е</w:t>
      </w:r>
      <w:r w:rsidRPr="00B65070">
        <w:rPr>
          <w:lang w:val="kk-KZ"/>
        </w:rPr>
        <w:t xml:space="preserve">рушісі м.а. </w:t>
      </w:r>
      <w:r w:rsidR="00686F75" w:rsidRPr="00B65070">
        <w:rPr>
          <w:lang w:val="kk-KZ"/>
        </w:rPr>
        <w:t xml:space="preserve">                                              </w:t>
      </w:r>
      <w:r w:rsidRPr="00B65070">
        <w:rPr>
          <w:lang w:val="kk-KZ"/>
        </w:rPr>
        <w:t xml:space="preserve">       </w:t>
      </w:r>
      <w:r w:rsidR="00AB268A" w:rsidRPr="00B65070">
        <w:rPr>
          <w:lang w:val="kk-KZ"/>
        </w:rPr>
        <w:t xml:space="preserve"> </w:t>
      </w:r>
      <w:r w:rsidR="00686F75" w:rsidRPr="00B65070">
        <w:rPr>
          <w:lang w:val="kk-KZ"/>
        </w:rPr>
        <w:t>Д</w:t>
      </w:r>
      <w:r w:rsidR="00297437" w:rsidRPr="00B65070">
        <w:rPr>
          <w:lang w:val="kk-KZ"/>
        </w:rPr>
        <w:t>.</w:t>
      </w:r>
      <w:r w:rsidRPr="00B65070">
        <w:rPr>
          <w:lang w:val="kk-KZ"/>
        </w:rPr>
        <w:t>Ж</w:t>
      </w:r>
      <w:r w:rsidR="00297437" w:rsidRPr="00B65070">
        <w:rPr>
          <w:lang w:val="kk-KZ"/>
        </w:rPr>
        <w:t>.</w:t>
      </w:r>
      <w:r w:rsidR="00686F75" w:rsidRPr="00B65070">
        <w:rPr>
          <w:lang w:val="kk-KZ"/>
        </w:rPr>
        <w:t>Алипова</w:t>
      </w:r>
    </w:p>
    <w:p w:rsidR="005774B5" w:rsidRPr="00B65070" w:rsidRDefault="005774B5">
      <w:pPr>
        <w:rPr>
          <w:lang w:val="kk-KZ"/>
        </w:rPr>
      </w:pPr>
    </w:p>
    <w:sectPr w:rsidR="005774B5" w:rsidRPr="00B65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8F"/>
    <w:rsid w:val="00006500"/>
    <w:rsid w:val="00024D86"/>
    <w:rsid w:val="00030A68"/>
    <w:rsid w:val="000C6E44"/>
    <w:rsid w:val="001530D5"/>
    <w:rsid w:val="001729D5"/>
    <w:rsid w:val="001D3742"/>
    <w:rsid w:val="00297437"/>
    <w:rsid w:val="00330007"/>
    <w:rsid w:val="004C27EB"/>
    <w:rsid w:val="004C412D"/>
    <w:rsid w:val="005372E1"/>
    <w:rsid w:val="005774B5"/>
    <w:rsid w:val="005D0357"/>
    <w:rsid w:val="00666E8F"/>
    <w:rsid w:val="00686F75"/>
    <w:rsid w:val="00694A61"/>
    <w:rsid w:val="007E7A4F"/>
    <w:rsid w:val="00AB268A"/>
    <w:rsid w:val="00AF1BEF"/>
    <w:rsid w:val="00B061BD"/>
    <w:rsid w:val="00B46FFD"/>
    <w:rsid w:val="00B65070"/>
    <w:rsid w:val="00BA6932"/>
    <w:rsid w:val="00BE248C"/>
    <w:rsid w:val="00BE44D9"/>
    <w:rsid w:val="00BF58AC"/>
    <w:rsid w:val="00C32C5E"/>
    <w:rsid w:val="00E744BC"/>
    <w:rsid w:val="00EA5B1C"/>
    <w:rsid w:val="00EE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8536"/>
  <w15:chartTrackingRefBased/>
  <w15:docId w15:val="{C792F2AC-2A65-4382-AE65-A20370F0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4D86"/>
    <w:pPr>
      <w:ind w:left="720"/>
      <w:contextualSpacing/>
    </w:pPr>
  </w:style>
  <w:style w:type="paragraph" w:styleId="a5">
    <w:name w:val="Balloon Text"/>
    <w:basedOn w:val="a"/>
    <w:link w:val="a6"/>
    <w:uiPriority w:val="99"/>
    <w:semiHidden/>
    <w:unhideWhenUsed/>
    <w:rsid w:val="00EE7219"/>
    <w:rPr>
      <w:rFonts w:ascii="Segoe UI" w:hAnsi="Segoe UI" w:cs="Segoe UI"/>
      <w:sz w:val="18"/>
      <w:szCs w:val="18"/>
    </w:rPr>
  </w:style>
  <w:style w:type="character" w:customStyle="1" w:styleId="a6">
    <w:name w:val="Текст выноски Знак"/>
    <w:basedOn w:val="a0"/>
    <w:link w:val="a5"/>
    <w:uiPriority w:val="99"/>
    <w:semiHidden/>
    <w:rsid w:val="00EE72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D3E4F-0944-4B0F-9370-04662842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608</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2022-05-31T09:14:00Z</cp:lastPrinted>
  <dcterms:created xsi:type="dcterms:W3CDTF">2022-04-20T12:15:00Z</dcterms:created>
  <dcterms:modified xsi:type="dcterms:W3CDTF">2022-06-09T06:20:00Z</dcterms:modified>
</cp:coreProperties>
</file>