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58" w:rsidRPr="00950232" w:rsidRDefault="007D7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8"/>
        <w:tblW w:w="93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8"/>
        <w:gridCol w:w="4687"/>
      </w:tblGrid>
      <w:tr w:rsidR="007D7658" w:rsidRPr="00950232">
        <w:tc>
          <w:tcPr>
            <w:tcW w:w="4668" w:type="dxa"/>
          </w:tcPr>
          <w:p w:rsidR="007D7658" w:rsidRPr="00950232" w:rsidRDefault="00950232">
            <w:pPr>
              <w:tabs>
                <w:tab w:val="left" w:pos="228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95023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-5714</wp:posOffset>
                  </wp:positionV>
                  <wp:extent cx="694690" cy="694690"/>
                  <wp:effectExtent l="0" t="0" r="0" b="0"/>
                  <wp:wrapNone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5023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-3174</wp:posOffset>
                  </wp:positionV>
                  <wp:extent cx="719455" cy="701040"/>
                  <wp:effectExtent l="0" t="0" r="0" b="0"/>
                  <wp:wrapNone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01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7" w:type="dxa"/>
          </w:tcPr>
          <w:p w:rsidR="007D7658" w:rsidRPr="00950232" w:rsidRDefault="00950232">
            <w:pPr>
              <w:tabs>
                <w:tab w:val="left" w:pos="2086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5023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0</wp:posOffset>
                  </wp:positionV>
                  <wp:extent cx="657860" cy="647700"/>
                  <wp:effectExtent l="0" t="0" r="0" b="0"/>
                  <wp:wrapTopAndBottom distT="0" dist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7658" w:rsidRPr="00950232">
        <w:tc>
          <w:tcPr>
            <w:tcW w:w="4668" w:type="dxa"/>
          </w:tcPr>
          <w:p w:rsidR="007D7658" w:rsidRPr="00950232" w:rsidRDefault="007D765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687" w:type="dxa"/>
          </w:tcPr>
          <w:p w:rsidR="007D7658" w:rsidRPr="00950232" w:rsidRDefault="007D765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7D7658" w:rsidRPr="00950232" w:rsidRDefault="007D765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D7658" w:rsidRPr="00950232" w:rsidRDefault="0095023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50232">
        <w:rPr>
          <w:rFonts w:ascii="Arial" w:eastAsia="Arial" w:hAnsi="Arial" w:cs="Arial"/>
          <w:b/>
          <w:sz w:val="24"/>
          <w:szCs w:val="24"/>
        </w:rPr>
        <w:t>АҚПАРАТТЫҚ ХАТ</w:t>
      </w:r>
    </w:p>
    <w:p w:rsidR="007D7658" w:rsidRPr="00950232" w:rsidRDefault="007D765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D7658" w:rsidRPr="00950232" w:rsidRDefault="007D765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D7658" w:rsidRPr="00950232" w:rsidRDefault="00950232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b/>
          <w:sz w:val="24"/>
          <w:szCs w:val="24"/>
        </w:rPr>
        <w:t xml:space="preserve">2023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жылдың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 xml:space="preserve"> 20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қыркүйегінде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Астанада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Қолданбалы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этносаяси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зерттеулер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институты </w:t>
      </w:r>
      <w:r w:rsidRPr="00950232">
        <w:rPr>
          <w:rFonts w:ascii="Arial" w:eastAsia="Times New Roman" w:hAnsi="Arial" w:cs="Arial"/>
          <w:b/>
          <w:sz w:val="24"/>
          <w:szCs w:val="24"/>
        </w:rPr>
        <w:t>«</w:t>
      </w:r>
      <w:proofErr w:type="spellStart"/>
      <w:r w:rsidRPr="00950232">
        <w:rPr>
          <w:rFonts w:ascii="Arial" w:eastAsia="Times New Roman" w:hAnsi="Arial" w:cs="Arial"/>
          <w:b/>
          <w:sz w:val="24"/>
          <w:szCs w:val="24"/>
        </w:rPr>
        <w:t>Этносаралық</w:t>
      </w:r>
      <w:proofErr w:type="spellEnd"/>
      <w:r w:rsidRPr="0095023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950232">
        <w:rPr>
          <w:rFonts w:ascii="Arial" w:eastAsia="Times New Roman" w:hAnsi="Arial" w:cs="Arial"/>
          <w:b/>
          <w:sz w:val="24"/>
          <w:szCs w:val="24"/>
        </w:rPr>
        <w:t>қатынастар</w:t>
      </w:r>
      <w:proofErr w:type="spellEnd"/>
      <w:r w:rsidRPr="0095023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950232">
        <w:rPr>
          <w:rFonts w:ascii="Arial" w:eastAsia="Times New Roman" w:hAnsi="Arial" w:cs="Arial"/>
          <w:b/>
          <w:sz w:val="24"/>
          <w:szCs w:val="24"/>
        </w:rPr>
        <w:t>саласындағы</w:t>
      </w:r>
      <w:proofErr w:type="spellEnd"/>
      <w:r w:rsidRPr="0095023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950232">
        <w:rPr>
          <w:rFonts w:ascii="Arial" w:eastAsia="Times New Roman" w:hAnsi="Arial" w:cs="Arial"/>
          <w:b/>
          <w:sz w:val="24"/>
          <w:szCs w:val="24"/>
        </w:rPr>
        <w:t>мемлекеттік</w:t>
      </w:r>
      <w:proofErr w:type="spellEnd"/>
      <w:r w:rsidRPr="0095023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950232">
        <w:rPr>
          <w:rFonts w:ascii="Arial" w:eastAsia="Times New Roman" w:hAnsi="Arial" w:cs="Arial"/>
          <w:b/>
          <w:sz w:val="24"/>
          <w:szCs w:val="24"/>
        </w:rPr>
        <w:t>саясаттың</w:t>
      </w:r>
      <w:proofErr w:type="spellEnd"/>
      <w:r w:rsidRPr="0095023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950232">
        <w:rPr>
          <w:rFonts w:ascii="Arial" w:eastAsia="Times New Roman" w:hAnsi="Arial" w:cs="Arial"/>
          <w:b/>
          <w:sz w:val="24"/>
          <w:szCs w:val="24"/>
        </w:rPr>
        <w:t>жай-күйі</w:t>
      </w:r>
      <w:proofErr w:type="spellEnd"/>
      <w:r w:rsidRPr="00950232">
        <w:rPr>
          <w:rFonts w:ascii="Arial" w:eastAsia="Times New Roman" w:hAnsi="Arial" w:cs="Arial"/>
          <w:b/>
          <w:sz w:val="24"/>
          <w:szCs w:val="24"/>
        </w:rPr>
        <w:t xml:space="preserve"> мен </w:t>
      </w:r>
      <w:proofErr w:type="spellStart"/>
      <w:r w:rsidRPr="00950232">
        <w:rPr>
          <w:rFonts w:ascii="Arial" w:eastAsia="Times New Roman" w:hAnsi="Arial" w:cs="Arial"/>
          <w:b/>
          <w:sz w:val="24"/>
          <w:szCs w:val="24"/>
        </w:rPr>
        <w:t>перспективалары</w:t>
      </w:r>
      <w:proofErr w:type="spellEnd"/>
      <w:r w:rsidRPr="00950232">
        <w:rPr>
          <w:rFonts w:ascii="Arial" w:eastAsia="Times New Roman" w:hAnsi="Arial" w:cs="Arial"/>
          <w:b/>
          <w:sz w:val="24"/>
          <w:szCs w:val="24"/>
        </w:rPr>
        <w:t xml:space="preserve">»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атты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Times New Roman" w:hAnsi="Arial" w:cs="Arial"/>
          <w:sz w:val="24"/>
          <w:szCs w:val="24"/>
        </w:rPr>
        <w:t>жалпыреспубликалық</w:t>
      </w:r>
      <w:proofErr w:type="spellEnd"/>
      <w:r w:rsidRPr="0095023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Times New Roman" w:hAnsi="Arial" w:cs="Arial"/>
          <w:sz w:val="24"/>
          <w:szCs w:val="24"/>
        </w:rPr>
        <w:t>ғылыми-практикалық</w:t>
      </w:r>
      <w:proofErr w:type="spellEnd"/>
      <w:r w:rsidRPr="0095023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Times New Roman" w:hAnsi="Arial" w:cs="Arial"/>
          <w:sz w:val="24"/>
          <w:szCs w:val="24"/>
        </w:rPr>
        <w:t>конференциясын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өткізеді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>.</w:t>
      </w:r>
    </w:p>
    <w:p w:rsidR="007D7658" w:rsidRPr="00950232" w:rsidRDefault="007D7658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7D7658" w:rsidRPr="00950232" w:rsidRDefault="009502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 w:rsidRPr="00950232">
        <w:rPr>
          <w:rFonts w:ascii="Arial" w:eastAsia="Arial" w:hAnsi="Arial" w:cs="Arial"/>
          <w:b/>
          <w:color w:val="000000"/>
          <w:sz w:val="24"/>
          <w:szCs w:val="24"/>
        </w:rPr>
        <w:t>Конференцияның</w:t>
      </w:r>
      <w:proofErr w:type="spellEnd"/>
      <w:r w:rsidRPr="0095023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color w:val="000000"/>
          <w:sz w:val="24"/>
          <w:szCs w:val="24"/>
        </w:rPr>
        <w:t>мақсат</w:t>
      </w:r>
      <w:r w:rsidRPr="00950232">
        <w:rPr>
          <w:rFonts w:ascii="Arial" w:eastAsia="Arial" w:hAnsi="Arial" w:cs="Arial"/>
          <w:b/>
          <w:sz w:val="24"/>
          <w:szCs w:val="24"/>
        </w:rPr>
        <w:t>ы</w:t>
      </w:r>
      <w:proofErr w:type="spellEnd"/>
      <w:r w:rsidRPr="00950232"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7D7658" w:rsidRPr="00950232" w:rsidRDefault="009502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Этносаралық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қатынастар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саласындағы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өзекті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мәселелер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мен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заманауи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тенденцияларды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талқылауға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сарапшылар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қауымдастығын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тарту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D7658" w:rsidRPr="00950232" w:rsidRDefault="007D76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7D7658" w:rsidRPr="00950232" w:rsidRDefault="009502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 w:rsidRPr="00950232">
        <w:rPr>
          <w:rFonts w:ascii="Arial" w:eastAsia="Arial" w:hAnsi="Arial" w:cs="Arial"/>
          <w:b/>
          <w:color w:val="000000"/>
          <w:sz w:val="24"/>
          <w:szCs w:val="24"/>
        </w:rPr>
        <w:t>Конференцияның</w:t>
      </w:r>
      <w:proofErr w:type="spellEnd"/>
      <w:r w:rsidRPr="0095023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color w:val="000000"/>
          <w:sz w:val="24"/>
          <w:szCs w:val="24"/>
        </w:rPr>
        <w:t>міндеттері</w:t>
      </w:r>
      <w:proofErr w:type="spellEnd"/>
      <w:r w:rsidRPr="00950232"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7D7658" w:rsidRPr="00950232" w:rsidRDefault="00950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этносаралық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келісім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мен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халық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бірлігін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дамытудың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мемлекеттік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саясатының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басым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бағыттары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тетіктері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құралдары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мен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шаралары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бойынша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тиімді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шешімдерді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іздеу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және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ұсыныстарды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қалыптастыру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7D7658" w:rsidRPr="00950232" w:rsidRDefault="00950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ұлтаралық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келісім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мен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халық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бірлігін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қамтамасыз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ету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саласындағы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жаңа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т</w:t>
      </w:r>
      <w:r w:rsidRPr="00950232">
        <w:rPr>
          <w:rFonts w:ascii="Arial" w:eastAsia="Arial" w:hAnsi="Arial" w:cs="Arial"/>
          <w:color w:val="000000"/>
          <w:sz w:val="24"/>
          <w:szCs w:val="24"/>
        </w:rPr>
        <w:t>енденцияларды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технологияларды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талқылау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7D7658" w:rsidRPr="00950232" w:rsidRDefault="00950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Қазақстан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Республикасында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этносаралық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қатынастарды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дамыту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және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біртұтас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ұлтты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қалыптастыру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бойынша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ұсыныстар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color w:val="000000"/>
          <w:sz w:val="24"/>
          <w:szCs w:val="24"/>
        </w:rPr>
        <w:t>әзірлеу</w:t>
      </w:r>
      <w:proofErr w:type="spellEnd"/>
      <w:r w:rsidRPr="00950232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D7658" w:rsidRPr="00950232" w:rsidRDefault="00950232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sz w:val="24"/>
          <w:szCs w:val="24"/>
        </w:rPr>
        <w:t xml:space="preserve">Конференция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кең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бағытты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және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келесі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тақырыптарды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қамтиды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>:</w:t>
      </w:r>
    </w:p>
    <w:p w:rsidR="007D7658" w:rsidRPr="00950232" w:rsidRDefault="00950232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sz w:val="24"/>
          <w:szCs w:val="24"/>
        </w:rPr>
        <w:t>- «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Инклюзивті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полиэтностық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қоғамды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қалы</w:t>
      </w:r>
      <w:r w:rsidRPr="00950232">
        <w:rPr>
          <w:rFonts w:ascii="Arial" w:eastAsia="Arial" w:hAnsi="Arial" w:cs="Arial"/>
          <w:sz w:val="24"/>
          <w:szCs w:val="24"/>
        </w:rPr>
        <w:t>птастырудың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халықаралық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тәжірибесі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>»;</w:t>
      </w:r>
    </w:p>
    <w:p w:rsidR="007D7658" w:rsidRPr="00950232" w:rsidRDefault="0095023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sz w:val="24"/>
          <w:szCs w:val="24"/>
        </w:rPr>
        <w:t>- «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Жастар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қозғалысы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және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азаматтық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бірегейлікті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қалыптастыру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>»;</w:t>
      </w:r>
    </w:p>
    <w:p w:rsidR="007D7658" w:rsidRPr="00950232" w:rsidRDefault="0095023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sz w:val="24"/>
          <w:szCs w:val="24"/>
        </w:rPr>
        <w:t xml:space="preserve">- «Ел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бірлігін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нығайтудағы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ҚХА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рөлі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>»;</w:t>
      </w:r>
    </w:p>
    <w:p w:rsidR="007D7658" w:rsidRPr="00950232" w:rsidRDefault="0095023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sz w:val="24"/>
          <w:szCs w:val="24"/>
        </w:rPr>
        <w:t xml:space="preserve">- «Медиация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және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этномедиация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қақтығыс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жағдайларын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шешу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құралы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ретінде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>»;</w:t>
      </w:r>
    </w:p>
    <w:p w:rsidR="007D7658" w:rsidRPr="00950232" w:rsidRDefault="0095023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sz w:val="24"/>
          <w:szCs w:val="24"/>
        </w:rPr>
        <w:t>- «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Этносаралық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қатынастардың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дамуына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теріс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әс</w:t>
      </w:r>
      <w:r w:rsidRPr="00950232">
        <w:rPr>
          <w:rFonts w:ascii="Arial" w:eastAsia="Arial" w:hAnsi="Arial" w:cs="Arial"/>
          <w:sz w:val="24"/>
          <w:szCs w:val="24"/>
        </w:rPr>
        <w:t>ер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ететін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факторларға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қарсы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тұру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r w:rsidRPr="00950232">
        <w:rPr>
          <w:rFonts w:ascii="Arial" w:eastAsia="Arial" w:hAnsi="Arial" w:cs="Arial"/>
          <w:i/>
          <w:sz w:val="24"/>
          <w:szCs w:val="24"/>
        </w:rPr>
        <w:t>(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тіл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мәселесі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, русофобия, сепаратизм,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араздық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тілі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және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т.б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>.)</w:t>
      </w:r>
      <w:r w:rsidRPr="00950232">
        <w:rPr>
          <w:rFonts w:ascii="Arial" w:eastAsia="Arial" w:hAnsi="Arial" w:cs="Arial"/>
          <w:sz w:val="24"/>
          <w:szCs w:val="24"/>
        </w:rPr>
        <w:t>»;</w:t>
      </w:r>
    </w:p>
    <w:p w:rsidR="007D7658" w:rsidRPr="00950232" w:rsidRDefault="0095023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sz w:val="24"/>
          <w:szCs w:val="24"/>
        </w:rPr>
        <w:t>- «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Қандастар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мен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мигранттарды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әлеуметтік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бейімдеу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және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интеграциялау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>»;</w:t>
      </w:r>
    </w:p>
    <w:p w:rsidR="007D7658" w:rsidRPr="00950232" w:rsidRDefault="0095023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sz w:val="24"/>
          <w:szCs w:val="24"/>
        </w:rPr>
        <w:t>- «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Этносаралық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қатынастарды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дамытудағы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мемлекеттік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және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қоғамдық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институттардың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рөлі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>».</w:t>
      </w:r>
    </w:p>
    <w:p w:rsidR="007D7658" w:rsidRPr="00950232" w:rsidRDefault="007D7658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7D7658" w:rsidRPr="00950232" w:rsidRDefault="00950232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50232">
        <w:rPr>
          <w:rFonts w:ascii="Arial" w:eastAsia="Arial" w:hAnsi="Arial" w:cs="Arial"/>
          <w:sz w:val="24"/>
          <w:szCs w:val="24"/>
        </w:rPr>
        <w:t>Конференцияға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қатысуға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этносаралық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және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сабақтас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салалар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саласындағы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сарапшылар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Орталық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Азия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елдеріндегі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сәйкестікті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және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сәйкестендіру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процестерін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зерделеу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саласындағы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мамандар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, ҚХА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және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мемлекеттік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құрылымдардың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өкілдері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шақырылады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. </w:t>
      </w:r>
    </w:p>
    <w:p w:rsidR="007D7658" w:rsidRPr="00950232" w:rsidRDefault="00950232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50232">
        <w:rPr>
          <w:rFonts w:ascii="Arial" w:eastAsia="Arial" w:hAnsi="Arial" w:cs="Arial"/>
          <w:sz w:val="24"/>
          <w:szCs w:val="24"/>
        </w:rPr>
        <w:t>Конференцияның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жұмыс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тілдері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қазақ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орыс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ағылшын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>.</w:t>
      </w:r>
    </w:p>
    <w:p w:rsidR="007D7658" w:rsidRPr="00950232" w:rsidRDefault="00950232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50232">
        <w:rPr>
          <w:rFonts w:ascii="Arial" w:eastAsia="Arial" w:hAnsi="Arial" w:cs="Arial"/>
          <w:sz w:val="24"/>
          <w:szCs w:val="24"/>
        </w:rPr>
        <w:t>Конференцияға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қатысу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үшін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өтінімдер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электрондық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мекенжайға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қабылданады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: </w:t>
      </w:r>
      <w:hyperlink r:id="rId9">
        <w:r w:rsidRPr="00950232">
          <w:rPr>
            <w:rFonts w:ascii="Arial" w:eastAsia="Arial" w:hAnsi="Arial" w:cs="Arial"/>
            <w:color w:val="0563C1"/>
            <w:sz w:val="24"/>
            <w:szCs w:val="24"/>
            <w:u w:val="single"/>
          </w:rPr>
          <w:t>info@iaer.kz</w:t>
        </w:r>
      </w:hyperlink>
    </w:p>
    <w:p w:rsidR="007D7658" w:rsidRPr="00950232" w:rsidRDefault="007D7658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7D7658" w:rsidRPr="00950232" w:rsidRDefault="00950232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50232">
        <w:rPr>
          <w:rFonts w:ascii="Arial" w:eastAsia="Arial" w:hAnsi="Arial" w:cs="Arial"/>
          <w:sz w:val="24"/>
          <w:szCs w:val="24"/>
        </w:rPr>
        <w:lastRenderedPageBreak/>
        <w:t>Конференцияға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қатысу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үшін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келесі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ақпаратты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қамтитын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өтінім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беруді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сұраймыз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>:</w:t>
      </w:r>
    </w:p>
    <w:p w:rsidR="007D7658" w:rsidRPr="00950232" w:rsidRDefault="00950232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аты-жөні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тегі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>;</w:t>
      </w:r>
    </w:p>
    <w:p w:rsidR="007D7658" w:rsidRPr="00950232" w:rsidRDefault="00950232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жұмыс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орны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лауазымы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ғылыми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дәрежесі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және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атағы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(бар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болса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>);</w:t>
      </w:r>
    </w:p>
    <w:p w:rsidR="007D7658" w:rsidRPr="00950232" w:rsidRDefault="00950232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байланыс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ақпараты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электрондық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пошта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мекенжайы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>, телефон);</w:t>
      </w:r>
    </w:p>
    <w:p w:rsidR="007D7658" w:rsidRPr="00950232" w:rsidRDefault="00950232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сөйлеу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тақырыбы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>;</w:t>
      </w:r>
    </w:p>
    <w:p w:rsidR="00950232" w:rsidRDefault="00950232" w:rsidP="00950232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баяндама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көлемі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3-7 бет).</w:t>
      </w:r>
    </w:p>
    <w:p w:rsidR="00950232" w:rsidRDefault="00950232" w:rsidP="00950232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7D7658" w:rsidRPr="00950232" w:rsidRDefault="00950232" w:rsidP="00950232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Өтінімдерді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жинау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 xml:space="preserve"> 12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қыркүйекке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дейін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жүзеге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асырылады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>.</w:t>
      </w:r>
    </w:p>
    <w:p w:rsidR="007D7658" w:rsidRPr="00950232" w:rsidRDefault="007D7658">
      <w:pPr>
        <w:tabs>
          <w:tab w:val="left" w:pos="993"/>
          <w:tab w:val="left" w:pos="1418"/>
          <w:tab w:val="left" w:pos="156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D7658" w:rsidRPr="00950232" w:rsidRDefault="00950232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950232">
        <w:rPr>
          <w:rFonts w:ascii="Arial" w:eastAsia="Arial" w:hAnsi="Arial" w:cs="Arial"/>
          <w:b/>
          <w:sz w:val="24"/>
          <w:szCs w:val="24"/>
        </w:rPr>
        <w:t>Конферен</w:t>
      </w:r>
      <w:r w:rsidRPr="00950232">
        <w:rPr>
          <w:rFonts w:ascii="Arial" w:eastAsia="Arial" w:hAnsi="Arial" w:cs="Arial"/>
          <w:b/>
          <w:sz w:val="24"/>
          <w:szCs w:val="24"/>
        </w:rPr>
        <w:t xml:space="preserve">ция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қорытындысы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бойынша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іріктелген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баяндамалар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 xml:space="preserve"> «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Этносаясат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 xml:space="preserve">»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ақпараттық-талдау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журналында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жарияланады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 xml:space="preserve"> (</w:t>
      </w:r>
      <w:hyperlink r:id="rId10">
        <w:r w:rsidRPr="00950232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https://journal.etnosayasat.kz</w:t>
        </w:r>
      </w:hyperlink>
      <w:r w:rsidRPr="00950232">
        <w:rPr>
          <w:rFonts w:ascii="Arial" w:eastAsia="Arial" w:hAnsi="Arial" w:cs="Arial"/>
          <w:b/>
          <w:sz w:val="24"/>
          <w:szCs w:val="24"/>
        </w:rPr>
        <w:t>).</w:t>
      </w:r>
    </w:p>
    <w:p w:rsidR="007D7658" w:rsidRPr="00950232" w:rsidRDefault="007D7658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i/>
          <w:sz w:val="24"/>
          <w:szCs w:val="24"/>
        </w:rPr>
      </w:pPr>
    </w:p>
    <w:p w:rsidR="007D7658" w:rsidRPr="00950232" w:rsidRDefault="00950232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i/>
          <w:sz w:val="24"/>
          <w:szCs w:val="24"/>
        </w:rPr>
      </w:pPr>
      <w:r w:rsidRPr="00950232">
        <w:rPr>
          <w:rFonts w:ascii="Arial" w:eastAsia="Arial" w:hAnsi="Arial" w:cs="Arial"/>
          <w:i/>
          <w:sz w:val="24"/>
          <w:szCs w:val="24"/>
        </w:rPr>
        <w:t>*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Конференцияның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ұйымдастыру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комитеті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конференция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тақырыбына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немесе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қо</w:t>
      </w:r>
      <w:r w:rsidRPr="00950232">
        <w:rPr>
          <w:rFonts w:ascii="Arial" w:eastAsia="Arial" w:hAnsi="Arial" w:cs="Arial"/>
          <w:i/>
          <w:sz w:val="24"/>
          <w:szCs w:val="24"/>
        </w:rPr>
        <w:t>йылған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талаптарға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сәйкес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келмейтін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материалдарды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қабылдамау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құқығын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өзіне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қалдырады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>.</w:t>
      </w:r>
    </w:p>
    <w:p w:rsidR="007D7658" w:rsidRPr="00950232" w:rsidRDefault="007D7658">
      <w:pPr>
        <w:tabs>
          <w:tab w:val="left" w:pos="993"/>
          <w:tab w:val="left" w:pos="1418"/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D7658" w:rsidRPr="00950232" w:rsidRDefault="00950232">
      <w:pPr>
        <w:spacing w:after="0"/>
        <w:ind w:firstLine="709"/>
        <w:jc w:val="both"/>
        <w:rPr>
          <w:rFonts w:ascii="Arial" w:eastAsia="Arial" w:hAnsi="Arial" w:cs="Arial"/>
          <w:b/>
          <w:i/>
          <w:sz w:val="24"/>
          <w:szCs w:val="24"/>
        </w:rPr>
      </w:pP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Күні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 xml:space="preserve"> мен </w:t>
      </w: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уақыты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 xml:space="preserve">: 20 </w:t>
      </w: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қыркүйек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 xml:space="preserve"> 2023 </w:t>
      </w: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жыл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 xml:space="preserve">, </w:t>
      </w: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сәрсенбі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>, 09:30 – 13:00</w:t>
      </w:r>
    </w:p>
    <w:p w:rsidR="007D7658" w:rsidRPr="00950232" w:rsidRDefault="00950232">
      <w:pPr>
        <w:spacing w:after="0"/>
        <w:ind w:firstLine="709"/>
        <w:jc w:val="both"/>
        <w:rPr>
          <w:rFonts w:ascii="Arial" w:eastAsia="Arial" w:hAnsi="Arial" w:cs="Arial"/>
          <w:b/>
          <w:i/>
          <w:sz w:val="24"/>
          <w:szCs w:val="24"/>
        </w:rPr>
      </w:pP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Өтетін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орны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 xml:space="preserve">: Астана </w:t>
      </w: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қаласы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 xml:space="preserve">, </w:t>
      </w: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Достық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үйі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 xml:space="preserve"> (</w:t>
      </w: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Б.Момышұлы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даңғылы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>, 26)</w:t>
      </w:r>
    </w:p>
    <w:p w:rsidR="007D7658" w:rsidRPr="00950232" w:rsidRDefault="00950232">
      <w:pPr>
        <w:spacing w:after="0"/>
        <w:ind w:firstLine="709"/>
        <w:jc w:val="both"/>
        <w:rPr>
          <w:rFonts w:ascii="Arial" w:eastAsia="Arial" w:hAnsi="Arial" w:cs="Arial"/>
          <w:b/>
          <w:i/>
          <w:sz w:val="24"/>
          <w:szCs w:val="24"/>
        </w:rPr>
      </w:pP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Оқиға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 xml:space="preserve"> форматы: офлайн </w:t>
      </w: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және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 xml:space="preserve"> онлайн</w:t>
      </w:r>
    </w:p>
    <w:p w:rsidR="007D7658" w:rsidRPr="00950232" w:rsidRDefault="00950232">
      <w:pPr>
        <w:spacing w:after="0"/>
        <w:ind w:firstLine="709"/>
        <w:jc w:val="both"/>
        <w:rPr>
          <w:rFonts w:ascii="Arial" w:eastAsia="Arial" w:hAnsi="Arial" w:cs="Arial"/>
          <w:b/>
          <w:i/>
          <w:sz w:val="24"/>
          <w:szCs w:val="24"/>
        </w:rPr>
      </w:pP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Жұмыс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тілдері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 xml:space="preserve">: </w:t>
      </w: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қазақ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 xml:space="preserve">, </w:t>
      </w: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орыс</w:t>
      </w:r>
      <w:proofErr w:type="spellEnd"/>
      <w:r w:rsidRPr="00950232">
        <w:rPr>
          <w:rFonts w:ascii="Arial" w:eastAsia="Arial" w:hAnsi="Arial" w:cs="Arial"/>
          <w:b/>
          <w:i/>
          <w:sz w:val="24"/>
          <w:szCs w:val="24"/>
        </w:rPr>
        <w:t xml:space="preserve">, </w:t>
      </w:r>
      <w:proofErr w:type="spellStart"/>
      <w:r w:rsidRPr="00950232">
        <w:rPr>
          <w:rFonts w:ascii="Arial" w:eastAsia="Arial" w:hAnsi="Arial" w:cs="Arial"/>
          <w:b/>
          <w:i/>
          <w:sz w:val="24"/>
          <w:szCs w:val="24"/>
        </w:rPr>
        <w:t>ағылшын</w:t>
      </w:r>
      <w:proofErr w:type="spellEnd"/>
    </w:p>
    <w:p w:rsidR="007D7658" w:rsidRPr="00950232" w:rsidRDefault="007D7658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7D7658" w:rsidRPr="00950232" w:rsidRDefault="00950232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50232">
        <w:rPr>
          <w:rFonts w:ascii="Arial" w:eastAsia="Arial" w:hAnsi="Arial" w:cs="Arial"/>
          <w:sz w:val="24"/>
          <w:szCs w:val="24"/>
        </w:rPr>
        <w:t>Қосымша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ақпарат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алу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үшін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ұйымдастыру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комитетіне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sz w:val="24"/>
          <w:szCs w:val="24"/>
        </w:rPr>
        <w:t>хабарласыңыз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>.</w:t>
      </w:r>
    </w:p>
    <w:p w:rsidR="007D7658" w:rsidRPr="00950232" w:rsidRDefault="007D7658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7D7658" w:rsidRPr="00950232" w:rsidRDefault="007D7658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7D7658" w:rsidRPr="00950232" w:rsidRDefault="00950232">
      <w:pPr>
        <w:tabs>
          <w:tab w:val="left" w:pos="993"/>
          <w:tab w:val="left" w:pos="1418"/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sz w:val="24"/>
          <w:szCs w:val="24"/>
        </w:rPr>
        <w:tab/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Конференцияның</w:t>
      </w:r>
      <w:proofErr w:type="spellEnd"/>
      <w:r w:rsidRPr="00950232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b/>
          <w:sz w:val="24"/>
          <w:szCs w:val="24"/>
        </w:rPr>
        <w:t>үйлестірушілері</w:t>
      </w:r>
      <w:proofErr w:type="spellEnd"/>
      <w:r w:rsidRPr="00950232">
        <w:rPr>
          <w:rFonts w:ascii="Arial" w:eastAsia="Arial" w:hAnsi="Arial" w:cs="Arial"/>
          <w:sz w:val="24"/>
          <w:szCs w:val="24"/>
        </w:rPr>
        <w:t>:</w:t>
      </w:r>
    </w:p>
    <w:p w:rsidR="00950232" w:rsidRDefault="00950232">
      <w:pPr>
        <w:tabs>
          <w:tab w:val="left" w:pos="993"/>
          <w:tab w:val="left" w:pos="1418"/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sz w:val="24"/>
          <w:szCs w:val="24"/>
        </w:rPr>
        <w:tab/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Амиров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Адилет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ab/>
      </w:r>
      <w:r w:rsidRPr="00950232">
        <w:rPr>
          <w:rFonts w:ascii="Arial" w:eastAsia="Arial" w:hAnsi="Arial" w:cs="Arial"/>
          <w:i/>
          <w:sz w:val="24"/>
          <w:szCs w:val="24"/>
        </w:rPr>
        <w:tab/>
      </w:r>
      <w:r w:rsidRPr="00950232">
        <w:rPr>
          <w:rFonts w:ascii="Arial" w:eastAsia="Arial" w:hAnsi="Arial" w:cs="Arial"/>
          <w:i/>
          <w:sz w:val="24"/>
          <w:szCs w:val="24"/>
        </w:rPr>
        <w:tab/>
      </w:r>
      <w:r w:rsidRPr="00950232">
        <w:rPr>
          <w:rFonts w:ascii="Arial" w:eastAsia="Arial" w:hAnsi="Arial" w:cs="Arial"/>
          <w:i/>
          <w:sz w:val="24"/>
          <w:szCs w:val="24"/>
        </w:rPr>
        <w:tab/>
        <w:t>+7 705 342 9552</w:t>
      </w:r>
    </w:p>
    <w:p w:rsidR="007D7658" w:rsidRPr="00950232" w:rsidRDefault="00950232">
      <w:pPr>
        <w:tabs>
          <w:tab w:val="left" w:pos="993"/>
          <w:tab w:val="left" w:pos="1418"/>
          <w:tab w:val="left" w:pos="1560"/>
        </w:tabs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ab/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Бегманова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50232">
        <w:rPr>
          <w:rFonts w:ascii="Arial" w:eastAsia="Arial" w:hAnsi="Arial" w:cs="Arial"/>
          <w:i/>
          <w:sz w:val="24"/>
          <w:szCs w:val="24"/>
        </w:rPr>
        <w:t>Ботагоз</w:t>
      </w:r>
      <w:proofErr w:type="spellEnd"/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  <w:r w:rsidRPr="00950232">
        <w:rPr>
          <w:rFonts w:ascii="Arial" w:eastAsia="Arial" w:hAnsi="Arial" w:cs="Arial"/>
          <w:i/>
          <w:sz w:val="24"/>
          <w:szCs w:val="24"/>
        </w:rPr>
        <w:tab/>
      </w:r>
      <w:r w:rsidRPr="00950232">
        <w:rPr>
          <w:rFonts w:ascii="Arial" w:eastAsia="Arial" w:hAnsi="Arial" w:cs="Arial"/>
          <w:i/>
          <w:sz w:val="24"/>
          <w:szCs w:val="24"/>
        </w:rPr>
        <w:tab/>
      </w:r>
      <w:r w:rsidRPr="00950232">
        <w:rPr>
          <w:rFonts w:ascii="Arial" w:eastAsia="Arial" w:hAnsi="Arial" w:cs="Arial"/>
          <w:i/>
          <w:sz w:val="24"/>
          <w:szCs w:val="24"/>
        </w:rPr>
        <w:tab/>
        <w:t xml:space="preserve">+7 771 442 4111; </w:t>
      </w:r>
      <w:hyperlink r:id="rId11">
        <w:r w:rsidRPr="00950232">
          <w:rPr>
            <w:rFonts w:ascii="Arial" w:eastAsia="Arial" w:hAnsi="Arial" w:cs="Arial"/>
            <w:i/>
            <w:color w:val="0563C1"/>
            <w:sz w:val="24"/>
            <w:szCs w:val="24"/>
            <w:u w:val="single"/>
          </w:rPr>
          <w:t>info@iaer.kz</w:t>
        </w:r>
      </w:hyperlink>
      <w:r w:rsidRPr="00950232">
        <w:rPr>
          <w:rFonts w:ascii="Arial" w:eastAsia="Arial" w:hAnsi="Arial" w:cs="Arial"/>
          <w:i/>
          <w:sz w:val="24"/>
          <w:szCs w:val="24"/>
        </w:rPr>
        <w:t xml:space="preserve"> </w:t>
      </w:r>
    </w:p>
    <w:p w:rsidR="007D7658" w:rsidRPr="00950232" w:rsidRDefault="00950232">
      <w:pPr>
        <w:ind w:left="993" w:hanging="993"/>
        <w:rPr>
          <w:rFonts w:ascii="Arial" w:eastAsia="Arial" w:hAnsi="Arial" w:cs="Arial"/>
          <w:sz w:val="24"/>
          <w:szCs w:val="24"/>
        </w:rPr>
      </w:pPr>
      <w:r w:rsidRPr="00950232">
        <w:rPr>
          <w:rFonts w:ascii="Arial" w:eastAsia="Arial" w:hAnsi="Arial" w:cs="Arial"/>
          <w:i/>
          <w:sz w:val="24"/>
          <w:szCs w:val="24"/>
        </w:rPr>
        <w:tab/>
      </w:r>
      <w:bookmarkStart w:id="1" w:name="_GoBack"/>
      <w:bookmarkEnd w:id="1"/>
    </w:p>
    <w:sectPr w:rsidR="007D7658" w:rsidRPr="0095023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A6E5B"/>
    <w:multiLevelType w:val="multilevel"/>
    <w:tmpl w:val="D7D0E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3CD4C7B"/>
    <w:multiLevelType w:val="multilevel"/>
    <w:tmpl w:val="7FD45FE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58"/>
    <w:rsid w:val="007D7658"/>
    <w:rsid w:val="0095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11F91-6875-4868-A6AA-C1D3A904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A306E"/>
    <w:pPr>
      <w:spacing w:after="200" w:line="276" w:lineRule="auto"/>
      <w:ind w:left="720"/>
      <w:contextualSpacing/>
    </w:pPr>
    <w:rPr>
      <w:rFonts w:cs="Times New Roman"/>
    </w:rPr>
  </w:style>
  <w:style w:type="table" w:styleId="a5">
    <w:name w:val="Table Grid"/>
    <w:basedOn w:val="a1"/>
    <w:uiPriority w:val="39"/>
    <w:rsid w:val="004A306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A306E"/>
    <w:rPr>
      <w:color w:val="0563C1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fo@iaer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urnal.etnosayasat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a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95WUMWyOpK1AywD9outqLPN2A==">CgMxLjAyCGguZ2pkZ3hzOAByITE5Q1haMUVldTFzQUtROVR0VGlycklMcW1hbHVGUno1eQ==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Институт07</cp:lastModifiedBy>
  <cp:revision>2</cp:revision>
  <dcterms:created xsi:type="dcterms:W3CDTF">2023-08-25T09:04:00Z</dcterms:created>
  <dcterms:modified xsi:type="dcterms:W3CDTF">2023-08-29T06:37:00Z</dcterms:modified>
</cp:coreProperties>
</file>